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77777777" w:rsidR="003D73F2" w:rsidRPr="00A17D4C" w:rsidRDefault="003D73F2" w:rsidP="00A17D4C">
      <w:pPr>
        <w:spacing w:line="480" w:lineRule="auto"/>
        <w:rPr>
          <w:rFonts w:ascii="Times New Roman" w:hAnsi="Times New Roman" w:cs="Times New Roman"/>
          <w:b/>
          <w:i/>
          <w:iCs/>
          <w:sz w:val="24"/>
          <w:szCs w:val="24"/>
        </w:rPr>
      </w:pPr>
      <w:r w:rsidRPr="00A17D4C">
        <w:rPr>
          <w:rFonts w:ascii="Times New Roman" w:hAnsi="Times New Roman" w:cs="Times New Roman"/>
          <w:b/>
          <w:sz w:val="24"/>
          <w:szCs w:val="24"/>
        </w:rPr>
        <w:t xml:space="preserve">A NEW RAPID RESAZURIN-BASED MICRODILUTION ASSAY FOR ANTIMICROBIAL SUSCEPTIBILITY TESTING OF </w:t>
      </w:r>
      <w:r w:rsidRPr="00A17D4C">
        <w:rPr>
          <w:rFonts w:ascii="Times New Roman" w:hAnsi="Times New Roman" w:cs="Times New Roman"/>
          <w:b/>
          <w:i/>
          <w:iCs/>
          <w:sz w:val="24"/>
          <w:szCs w:val="24"/>
        </w:rPr>
        <w:t>NEISSERIA GONORRHOEAE</w:t>
      </w:r>
    </w:p>
    <w:p w14:paraId="05A36DF3" w14:textId="77777777" w:rsidR="00F07649" w:rsidRPr="00A17D4C" w:rsidRDefault="003D73F2" w:rsidP="00A17D4C">
      <w:pPr>
        <w:spacing w:line="480" w:lineRule="auto"/>
        <w:rPr>
          <w:i/>
          <w:sz w:val="24"/>
          <w:szCs w:val="24"/>
        </w:rPr>
      </w:pPr>
      <w:proofErr w:type="spellStart"/>
      <w:r w:rsidRPr="00A17D4C">
        <w:rPr>
          <w:rFonts w:ascii="Times New Roman" w:hAnsi="Times New Roman" w:cs="Times New Roman"/>
          <w:i/>
          <w:iCs/>
          <w:sz w:val="24"/>
          <w:szCs w:val="24"/>
        </w:rPr>
        <w:t>Sunniva</w:t>
      </w:r>
      <w:proofErr w:type="spellEnd"/>
      <w:r w:rsidRPr="00A17D4C">
        <w:rPr>
          <w:rFonts w:ascii="Times New Roman" w:hAnsi="Times New Roman" w:cs="Times New Roman"/>
          <w:i/>
          <w:iCs/>
          <w:sz w:val="24"/>
          <w:szCs w:val="24"/>
        </w:rPr>
        <w:t xml:space="preserve"> Förster</w:t>
      </w:r>
      <w:r w:rsidRPr="00A17D4C">
        <w:rPr>
          <w:rFonts w:ascii="Times New Roman" w:hAnsi="Times New Roman" w:cs="Times New Roman"/>
          <w:i/>
          <w:iCs/>
          <w:sz w:val="24"/>
          <w:szCs w:val="24"/>
          <w:vertAlign w:val="superscript"/>
        </w:rPr>
        <w:t>1</w:t>
      </w:r>
      <w:proofErr w:type="gramStart"/>
      <w:r w:rsidRPr="00A17D4C">
        <w:rPr>
          <w:rFonts w:ascii="Times New Roman" w:hAnsi="Times New Roman" w:cs="Times New Roman"/>
          <w:i/>
          <w:iCs/>
          <w:sz w:val="24"/>
          <w:szCs w:val="24"/>
          <w:vertAlign w:val="superscript"/>
        </w:rPr>
        <w:t>,3,4</w:t>
      </w:r>
      <w:proofErr w:type="gramEnd"/>
      <w:r w:rsidRPr="00A17D4C">
        <w:rPr>
          <w:rFonts w:ascii="Times New Roman" w:hAnsi="Times New Roman" w:cs="Times New Roman"/>
          <w:i/>
          <w:iCs/>
          <w:sz w:val="24"/>
          <w:szCs w:val="24"/>
        </w:rPr>
        <w:t>, Valentino Desilvestro</w:t>
      </w:r>
      <w:r w:rsidRPr="00A17D4C">
        <w:rPr>
          <w:rFonts w:ascii="Times New Roman" w:hAnsi="Times New Roman" w:cs="Times New Roman"/>
          <w:i/>
          <w:iCs/>
          <w:sz w:val="24"/>
          <w:szCs w:val="24"/>
          <w:vertAlign w:val="superscript"/>
        </w:rPr>
        <w:t>2</w:t>
      </w:r>
      <w:r w:rsidRPr="00A17D4C">
        <w:rPr>
          <w:rFonts w:ascii="Times New Roman" w:hAnsi="Times New Roman" w:cs="Times New Roman"/>
          <w:i/>
          <w:iCs/>
          <w:sz w:val="24"/>
          <w:szCs w:val="24"/>
        </w:rPr>
        <w:t>, Lucy Hathaway</w:t>
      </w:r>
      <w:r w:rsidRPr="00A17D4C">
        <w:rPr>
          <w:rFonts w:ascii="Times New Roman" w:hAnsi="Times New Roman" w:cs="Times New Roman"/>
          <w:i/>
          <w:iCs/>
          <w:sz w:val="24"/>
          <w:szCs w:val="24"/>
          <w:vertAlign w:val="superscript"/>
        </w:rPr>
        <w:t>3</w:t>
      </w:r>
      <w:r w:rsidRPr="00A17D4C">
        <w:rPr>
          <w:rFonts w:ascii="Times New Roman" w:hAnsi="Times New Roman" w:cs="Times New Roman"/>
          <w:i/>
          <w:iCs/>
          <w:sz w:val="24"/>
          <w:szCs w:val="24"/>
        </w:rPr>
        <w:t>, Nicola Low</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Christian Althaus</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Magnus Unemo</w:t>
      </w:r>
      <w:r w:rsidRPr="00A17D4C">
        <w:rPr>
          <w:i/>
          <w:iCs/>
          <w:sz w:val="24"/>
          <w:szCs w:val="24"/>
          <w:vertAlign w:val="superscript"/>
        </w:rPr>
        <w:t>4</w:t>
      </w:r>
    </w:p>
    <w:p w14:paraId="69BDBCD2"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1</w:t>
      </w:r>
      <w:r w:rsidRPr="00261C59">
        <w:rPr>
          <w:rFonts w:ascii="Times New Roman" w:hAnsi="Times New Roman" w:cs="Times New Roman"/>
          <w:sz w:val="24"/>
          <w:szCs w:val="24"/>
        </w:rPr>
        <w:t xml:space="preserve">Institute of Social and Preventive Medicine (ISPM), University of Bern, Switzerland </w:t>
      </w:r>
    </w:p>
    <w:p w14:paraId="2F01B150"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2</w:t>
      </w:r>
      <w:r w:rsidRPr="00261C59">
        <w:rPr>
          <w:rFonts w:ascii="Times New Roman" w:hAnsi="Times New Roman" w:cs="Times New Roman"/>
          <w:sz w:val="24"/>
          <w:szCs w:val="24"/>
        </w:rPr>
        <w:t>World Trade Institute (WTI), University of Bern, Switzerland</w:t>
      </w:r>
    </w:p>
    <w:p w14:paraId="6EFC088D"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3</w:t>
      </w:r>
      <w:r w:rsidRPr="00261C59">
        <w:rPr>
          <w:rFonts w:ascii="Times New Roman" w:hAnsi="Times New Roman" w:cs="Times New Roman"/>
          <w:sz w:val="24"/>
          <w:szCs w:val="24"/>
        </w:rPr>
        <w:t>Institute for Infectious Diseases, University of Bern, Switzerland</w:t>
      </w:r>
    </w:p>
    <w:p w14:paraId="55E0F5CB"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lang w:val="en-US"/>
        </w:rPr>
        <w:t>4</w:t>
      </w:r>
      <w:r w:rsidRPr="00261C59">
        <w:rPr>
          <w:rFonts w:ascii="Times New Roman" w:hAnsi="Times New Roman" w:cs="Times New Roman"/>
          <w:sz w:val="24"/>
          <w:szCs w:val="24"/>
          <w:lang w:val="en-US"/>
        </w:rPr>
        <w:t xml:space="preserve">WHO Collaborating Centre for </w:t>
      </w:r>
      <w:proofErr w:type="spellStart"/>
      <w:r w:rsidRPr="00261C59">
        <w:rPr>
          <w:rFonts w:ascii="Times New Roman" w:hAnsi="Times New Roman" w:cs="Times New Roman"/>
          <w:sz w:val="24"/>
          <w:szCs w:val="24"/>
          <w:lang w:val="en-US"/>
        </w:rPr>
        <w:t>Gonorrhoea</w:t>
      </w:r>
      <w:proofErr w:type="spellEnd"/>
      <w:r w:rsidRPr="00261C59">
        <w:rPr>
          <w:rFonts w:ascii="Times New Roman" w:hAnsi="Times New Roman" w:cs="Times New Roman"/>
          <w:sz w:val="24"/>
          <w:szCs w:val="24"/>
          <w:lang w:val="en-US"/>
        </w:rPr>
        <w:t xml:space="preserve"> and other STIs, </w:t>
      </w:r>
      <w:proofErr w:type="spellStart"/>
      <w:r w:rsidRPr="00261C59">
        <w:rPr>
          <w:rFonts w:ascii="Times New Roman" w:hAnsi="Times New Roman" w:cs="Times New Roman"/>
          <w:sz w:val="24"/>
          <w:szCs w:val="24"/>
          <w:lang w:val="en-US"/>
        </w:rPr>
        <w:t>Örebro</w:t>
      </w:r>
      <w:proofErr w:type="spellEnd"/>
      <w:r w:rsidRPr="00261C59">
        <w:rPr>
          <w:rFonts w:ascii="Times New Roman" w:hAnsi="Times New Roman" w:cs="Times New Roman"/>
          <w:sz w:val="24"/>
          <w:szCs w:val="24"/>
          <w:lang w:val="en-US"/>
        </w:rPr>
        <w:t xml:space="preserve"> University, Sweden</w:t>
      </w:r>
    </w:p>
    <w:p w14:paraId="32424E3B" w14:textId="77777777" w:rsidR="00D45A50" w:rsidRPr="00B73B5A" w:rsidRDefault="00D45A50" w:rsidP="00490B1D">
      <w:pPr>
        <w:spacing w:line="480" w:lineRule="auto"/>
        <w:rPr>
          <w:rFonts w:ascii="Times New Roman" w:hAnsi="Times New Roman" w:cs="Times New Roman"/>
          <w:i/>
          <w:sz w:val="24"/>
          <w:szCs w:val="24"/>
        </w:rPr>
      </w:pPr>
      <w:r w:rsidRPr="00AC1B3E">
        <w:rPr>
          <w:rFonts w:ascii="Times New Roman" w:hAnsi="Times New Roman" w:cs="Times New Roman"/>
          <w:i/>
          <w:sz w:val="24"/>
          <w:szCs w:val="24"/>
          <w:lang w:val="en-US"/>
        </w:rPr>
        <w:t xml:space="preserve">* </w:t>
      </w:r>
      <w:r w:rsidRPr="00AC1B3E">
        <w:rPr>
          <w:rFonts w:ascii="Times New Roman" w:hAnsi="Times New Roman" w:cs="Times New Roman"/>
          <w:b/>
          <w:i/>
          <w:sz w:val="24"/>
          <w:szCs w:val="24"/>
          <w:lang w:val="en-US"/>
        </w:rPr>
        <w:t xml:space="preserve">Correspondence: </w:t>
      </w:r>
      <w:r w:rsidRPr="00AC1B3E">
        <w:rPr>
          <w:rFonts w:ascii="Times New Roman" w:hAnsi="Times New Roman" w:cs="Times New Roman"/>
          <w:i/>
          <w:color w:val="FF0000"/>
          <w:sz w:val="24"/>
          <w:szCs w:val="24"/>
        </w:rPr>
        <w:br/>
      </w:r>
      <w:proofErr w:type="spellStart"/>
      <w:r w:rsidR="00E205A7">
        <w:rPr>
          <w:rFonts w:ascii="Times New Roman" w:hAnsi="Times New Roman" w:cs="Times New Roman"/>
          <w:i/>
          <w:sz w:val="24"/>
          <w:szCs w:val="24"/>
        </w:rPr>
        <w:t>Sunniva</w:t>
      </w:r>
      <w:proofErr w:type="spellEnd"/>
      <w:r w:rsidR="00E205A7">
        <w:rPr>
          <w:rFonts w:ascii="Times New Roman" w:hAnsi="Times New Roman" w:cs="Times New Roman"/>
          <w:i/>
          <w:sz w:val="24"/>
          <w:szCs w:val="24"/>
        </w:rPr>
        <w:t xml:space="preserve"> </w:t>
      </w:r>
      <w:proofErr w:type="spellStart"/>
      <w:r w:rsidR="00E205A7">
        <w:rPr>
          <w:rFonts w:ascii="Times New Roman" w:hAnsi="Times New Roman" w:cs="Times New Roman"/>
          <w:i/>
          <w:sz w:val="24"/>
          <w:szCs w:val="24"/>
        </w:rPr>
        <w:t>Förster</w:t>
      </w:r>
      <w:proofErr w:type="spellEnd"/>
      <w:r>
        <w:rPr>
          <w:rFonts w:ascii="Times New Roman" w:hAnsi="Times New Roman" w:cs="Times New Roman"/>
          <w:i/>
          <w:sz w:val="24"/>
          <w:szCs w:val="24"/>
        </w:rPr>
        <w:br/>
      </w:r>
      <w:r w:rsidR="00E205A7">
        <w:rPr>
          <w:rFonts w:ascii="Times New Roman" w:hAnsi="Times New Roman" w:cs="Times New Roman"/>
          <w:i/>
          <w:sz w:val="24"/>
          <w:szCs w:val="24"/>
        </w:rPr>
        <w:t>University of Bern</w:t>
      </w:r>
      <w:r>
        <w:rPr>
          <w:rFonts w:ascii="Times New Roman" w:hAnsi="Times New Roman" w:cs="Times New Roman"/>
          <w:i/>
          <w:sz w:val="24"/>
          <w:szCs w:val="24"/>
        </w:rPr>
        <w:br/>
      </w:r>
      <w:proofErr w:type="spellStart"/>
      <w:r w:rsidR="00E205A7">
        <w:rPr>
          <w:rFonts w:ascii="Times New Roman" w:hAnsi="Times New Roman" w:cs="Times New Roman"/>
          <w:i/>
          <w:sz w:val="24"/>
          <w:szCs w:val="24"/>
        </w:rPr>
        <w:t>Finkelhubelweg</w:t>
      </w:r>
      <w:proofErr w:type="spellEnd"/>
      <w:r w:rsidR="00E205A7">
        <w:rPr>
          <w:rFonts w:ascii="Times New Roman" w:hAnsi="Times New Roman" w:cs="Times New Roman"/>
          <w:i/>
          <w:sz w:val="24"/>
          <w:szCs w:val="24"/>
        </w:rPr>
        <w:t xml:space="preserve"> 11</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Pr>
          <w:rFonts w:ascii="Times New Roman" w:hAnsi="Times New Roman" w:cs="Times New Roman"/>
          <w:i/>
          <w:sz w:val="24"/>
          <w:szCs w:val="24"/>
        </w:rPr>
        <w:t>3012</w:t>
      </w:r>
      <w:r>
        <w:rPr>
          <w:rFonts w:ascii="Times New Roman" w:hAnsi="Times New Roman" w:cs="Times New Roman"/>
          <w:i/>
          <w:sz w:val="24"/>
          <w:szCs w:val="24"/>
        </w:rPr>
        <w:t xml:space="preserve">, </w:t>
      </w:r>
      <w:r w:rsidR="00E205A7">
        <w:rPr>
          <w:rFonts w:ascii="Times New Roman" w:hAnsi="Times New Roman" w:cs="Times New Roman"/>
          <w:i/>
          <w:sz w:val="24"/>
          <w:szCs w:val="24"/>
        </w:rPr>
        <w:t>Bern, Switzerland</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sidRPr="00F51945">
        <w:rPr>
          <w:rFonts w:ascii="Times New Roman" w:hAnsi="Times New Roman" w:cs="Times New Roman"/>
          <w:sz w:val="24"/>
          <w:szCs w:val="24"/>
        </w:rPr>
        <w:t>sunniva.foerster@ifik.unibe.ch</w:t>
      </w:r>
      <w:hyperlink r:id="rId6" w:history="1"/>
    </w:p>
    <w:p w14:paraId="34BFECF9" w14:textId="77777777" w:rsidR="00DF07A4" w:rsidRDefault="00DF07A4" w:rsidP="00A17D4C">
      <w:pPr>
        <w:spacing w:line="480" w:lineRule="auto"/>
        <w:rPr>
          <w:rFonts w:ascii="Times New Roman" w:hAnsi="Times New Roman" w:cs="Times New Roman"/>
          <w:b/>
          <w:sz w:val="24"/>
          <w:szCs w:val="24"/>
        </w:rPr>
      </w:pPr>
    </w:p>
    <w:p w14:paraId="41F2E77F" w14:textId="77777777" w:rsidR="00DF07A4" w:rsidRDefault="00DF07A4" w:rsidP="00A17D4C">
      <w:pPr>
        <w:spacing w:line="480" w:lineRule="auto"/>
        <w:rPr>
          <w:rFonts w:ascii="Times New Roman" w:hAnsi="Times New Roman" w:cs="Times New Roman"/>
          <w:b/>
          <w:sz w:val="24"/>
          <w:szCs w:val="24"/>
        </w:rPr>
      </w:pPr>
    </w:p>
    <w:p w14:paraId="1EA7C137" w14:textId="77777777" w:rsidR="00DF07A4" w:rsidRDefault="00DF07A4" w:rsidP="00A17D4C">
      <w:pPr>
        <w:spacing w:line="480" w:lineRule="auto"/>
        <w:rPr>
          <w:rFonts w:ascii="Times New Roman" w:hAnsi="Times New Roman" w:cs="Times New Roman"/>
          <w:b/>
          <w:sz w:val="24"/>
          <w:szCs w:val="24"/>
        </w:rPr>
      </w:pPr>
    </w:p>
    <w:p w14:paraId="24AC18CC" w14:textId="77777777" w:rsidR="00DF07A4" w:rsidRDefault="00DF07A4" w:rsidP="00A17D4C">
      <w:pPr>
        <w:spacing w:line="480" w:lineRule="auto"/>
        <w:rPr>
          <w:rFonts w:ascii="Times New Roman" w:hAnsi="Times New Roman" w:cs="Times New Roman"/>
          <w:b/>
          <w:sz w:val="24"/>
          <w:szCs w:val="24"/>
        </w:rPr>
      </w:pPr>
    </w:p>
    <w:p w14:paraId="79401E53" w14:textId="77777777" w:rsidR="00DF07A4" w:rsidRDefault="00DF07A4" w:rsidP="00A17D4C">
      <w:pPr>
        <w:spacing w:line="480" w:lineRule="auto"/>
        <w:rPr>
          <w:rFonts w:ascii="Times New Roman" w:hAnsi="Times New Roman" w:cs="Times New Roman"/>
          <w:b/>
          <w:sz w:val="24"/>
          <w:szCs w:val="24"/>
        </w:rPr>
      </w:pPr>
    </w:p>
    <w:p w14:paraId="2BD85CA6" w14:textId="77777777" w:rsidR="00DF07A4" w:rsidRDefault="00DF07A4" w:rsidP="00A17D4C">
      <w:pPr>
        <w:spacing w:line="480" w:lineRule="auto"/>
        <w:rPr>
          <w:rFonts w:ascii="Times New Roman" w:hAnsi="Times New Roman" w:cs="Times New Roman"/>
          <w:b/>
          <w:sz w:val="24"/>
          <w:szCs w:val="24"/>
        </w:rPr>
      </w:pPr>
    </w:p>
    <w:p w14:paraId="266727F2" w14:textId="77777777" w:rsidR="00DF07A4" w:rsidRDefault="00DF07A4" w:rsidP="00A17D4C">
      <w:pPr>
        <w:spacing w:line="480" w:lineRule="auto"/>
        <w:rPr>
          <w:rFonts w:ascii="Times New Roman" w:hAnsi="Times New Roman" w:cs="Times New Roman"/>
          <w:b/>
          <w:sz w:val="24"/>
          <w:szCs w:val="24"/>
        </w:rPr>
      </w:pPr>
    </w:p>
    <w:p w14:paraId="5E742802" w14:textId="77777777" w:rsidR="003D73F2" w:rsidRPr="002E07DB" w:rsidRDefault="00042B1B" w:rsidP="00A17D4C">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292FBE4D" w14:textId="00AFCF2F" w:rsidR="003D73F2" w:rsidRPr="002E07DB" w:rsidRDefault="003D73F2"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sz w:val="24"/>
          <w:szCs w:val="24"/>
        </w:rPr>
        <w:t xml:space="preserve">Rapid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antimicrobial resistance. Susceptibility testing using </w:t>
      </w:r>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disc diffusion or agar dilution methods takes 16-20 hours</w:t>
      </w:r>
      <w:r w:rsidR="005113EF">
        <w:rPr>
          <w:rFonts w:ascii="Times New Roman" w:hAnsi="Times New Roman" w:cs="Times New Roman"/>
          <w:sz w:val="24"/>
          <w:szCs w:val="24"/>
        </w:rPr>
        <w:t xml:space="preserve"> and is laborious</w:t>
      </w:r>
      <w:r w:rsidRPr="002E07DB">
        <w:rPr>
          <w:rFonts w:ascii="Times New Roman" w:hAnsi="Times New Roman" w:cs="Times New Roman"/>
          <w:sz w:val="24"/>
          <w:szCs w:val="24"/>
        </w:rPr>
        <w:t xml:space="preserve">. We developed a rapid </w:t>
      </w:r>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the blue dye </w:t>
      </w:r>
      <w:proofErr w:type="spellStart"/>
      <w:r w:rsidRPr="002E07DB">
        <w:rPr>
          <w:rFonts w:ascii="Times New Roman" w:hAnsi="Times New Roman" w:cs="Times New Roman"/>
          <w:sz w:val="24"/>
          <w:szCs w:val="24"/>
        </w:rPr>
        <w:t>resazurin</w:t>
      </w:r>
      <w:proofErr w:type="spellEnd"/>
      <w:r w:rsidRPr="002E07DB">
        <w:rPr>
          <w:rFonts w:ascii="Times New Roman" w:hAnsi="Times New Roman" w:cs="Times New Roman"/>
          <w:sz w:val="24"/>
          <w:szCs w:val="24"/>
        </w:rPr>
        <w:t xml:space="preserve">, which is converted to pink fluorescent </w:t>
      </w:r>
      <w:proofErr w:type="spellStart"/>
      <w:r w:rsidRPr="002E07DB">
        <w:rPr>
          <w:rFonts w:ascii="Times New Roman" w:hAnsi="Times New Roman" w:cs="Times New Roman"/>
          <w:sz w:val="24"/>
          <w:szCs w:val="24"/>
        </w:rPr>
        <w:t>resorufin</w:t>
      </w:r>
      <w:proofErr w:type="spellEnd"/>
      <w:r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Pr="002E07DB">
        <w:rPr>
          <w:rFonts w:ascii="Times New Roman" w:hAnsi="Times New Roman" w:cs="Times New Roman"/>
          <w:sz w:val="24"/>
          <w:szCs w:val="24"/>
        </w:rPr>
        <w:t xml:space="preserve">of different antimicrobials in </w:t>
      </w:r>
      <w:r w:rsidRPr="002E07DB">
        <w:rPr>
          <w:rFonts w:ascii="Times New Roman" w:hAnsi="Times New Roman" w:cs="Times New Roman"/>
          <w:i/>
          <w:sz w:val="24"/>
          <w:szCs w:val="24"/>
        </w:rPr>
        <w:t xml:space="preserve">N.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isolates.</w:t>
      </w:r>
    </w:p>
    <w:p w14:paraId="27A46731" w14:textId="77777777" w:rsidR="003D73F2" w:rsidRPr="002E07DB" w:rsidRDefault="003D73F2" w:rsidP="00A17D4C">
      <w:pPr>
        <w:spacing w:after="0" w:line="480" w:lineRule="auto"/>
        <w:jc w:val="both"/>
        <w:rPr>
          <w:rFonts w:ascii="Times New Roman" w:hAnsi="Times New Roman" w:cs="Times New Roman"/>
          <w:b/>
          <w:sz w:val="24"/>
          <w:szCs w:val="24"/>
        </w:rPr>
      </w:pPr>
    </w:p>
    <w:p w14:paraId="691786C2" w14:textId="77777777" w:rsidR="00042B1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METHODS </w:t>
      </w:r>
    </w:p>
    <w:p w14:paraId="4699B703" w14:textId="114270C4" w:rsidR="009320D1" w:rsidRDefault="00626654"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004D6E5D">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assay was established for the antimicrobials a</w:t>
      </w:r>
      <w:r w:rsidR="003D73F2" w:rsidRPr="002E07DB">
        <w:rPr>
          <w:rFonts w:ascii="Times New Roman" w:hAnsi="Times New Roman" w:cs="Times New Roman"/>
          <w:sz w:val="24"/>
          <w:szCs w:val="24"/>
        </w:rPr>
        <w:t>zithromycin, gentamicin, cipr</w:t>
      </w:r>
      <w:r w:rsidR="004D6E5D">
        <w:rPr>
          <w:rFonts w:ascii="Times New Roman" w:hAnsi="Times New Roman" w:cs="Times New Roman"/>
          <w:sz w:val="24"/>
          <w:szCs w:val="24"/>
        </w:rPr>
        <w:t xml:space="preserve">ofloxacin, ceftriaxone, </w:t>
      </w:r>
      <w:proofErr w:type="spellStart"/>
      <w:r w:rsidR="004D6E5D">
        <w:rPr>
          <w:rFonts w:ascii="Times New Roman" w:hAnsi="Times New Roman" w:cs="Times New Roman"/>
          <w:sz w:val="24"/>
          <w:szCs w:val="24"/>
        </w:rPr>
        <w:t>cefixime</w:t>
      </w:r>
      <w:proofErr w:type="spellEnd"/>
      <w:r w:rsidR="003D73F2" w:rsidRPr="002E07DB">
        <w:rPr>
          <w:rFonts w:ascii="Times New Roman" w:hAnsi="Times New Roman" w:cs="Times New Roman"/>
          <w:sz w:val="24"/>
          <w:szCs w:val="24"/>
        </w:rPr>
        <w:t xml:space="preserve">, tetracycline, penicillin G and </w:t>
      </w:r>
      <w:proofErr w:type="spellStart"/>
      <w:r w:rsidR="003D73F2" w:rsidRPr="002E07DB">
        <w:rPr>
          <w:rFonts w:ascii="Times New Roman" w:hAnsi="Times New Roman" w:cs="Times New Roman"/>
          <w:sz w:val="24"/>
          <w:szCs w:val="24"/>
        </w:rPr>
        <w:t>spectinomycin</w:t>
      </w:r>
      <w:proofErr w:type="spellEnd"/>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w:t>
      </w:r>
      <w:r w:rsidR="00820F71">
        <w:rPr>
          <w:rFonts w:ascii="Times New Roman" w:hAnsi="Times New Roman" w:cs="Times New Roman"/>
          <w:sz w:val="24"/>
          <w:szCs w:val="24"/>
        </w:rPr>
        <w:t xml:space="preserve">The assay using </w:t>
      </w:r>
      <w:r w:rsidR="00820F71">
        <w:rPr>
          <w:rFonts w:ascii="Times New Roman" w:hAnsi="Times New Roman" w:cs="Times New Roman"/>
          <w:sz w:val="24"/>
          <w:szCs w:val="24"/>
        </w:rPr>
        <w:t xml:space="preserve">fluorescent </w:t>
      </w:r>
      <w:proofErr w:type="spellStart"/>
      <w:r w:rsidR="00820F71">
        <w:rPr>
          <w:rFonts w:ascii="Times New Roman" w:hAnsi="Times New Roman" w:cs="Times New Roman"/>
          <w:sz w:val="24"/>
          <w:szCs w:val="24"/>
        </w:rPr>
        <w:t>resazurin</w:t>
      </w:r>
      <w:proofErr w:type="spellEnd"/>
      <w:r w:rsidR="00820F71">
        <w:rPr>
          <w:rFonts w:ascii="Times New Roman" w:hAnsi="Times New Roman" w:cs="Times New Roman"/>
          <w:sz w:val="24"/>
          <w:szCs w:val="24"/>
        </w:rPr>
        <w:t xml:space="preserve"> as readout</w:t>
      </w:r>
      <w:r w:rsidR="00820F71">
        <w:rPr>
          <w:rFonts w:ascii="Times New Roman" w:hAnsi="Times New Roman" w:cs="Times New Roman"/>
          <w:sz w:val="24"/>
          <w:szCs w:val="24"/>
        </w:rPr>
        <w:t xml:space="preserve"> was established using a reference strain panel of eight WHO strains. </w:t>
      </w:r>
      <w:r w:rsidR="004D6E5D">
        <w:rPr>
          <w:rFonts w:ascii="Times New Roman" w:hAnsi="Times New Roman" w:cs="Times New Roman"/>
          <w:sz w:val="24"/>
          <w:szCs w:val="24"/>
        </w:rPr>
        <w:t xml:space="preserve">A training dataset of 84 </w:t>
      </w:r>
      <w:r w:rsidR="004D6E5D" w:rsidRPr="004D6E5D">
        <w:rPr>
          <w:rFonts w:ascii="Times New Roman" w:hAnsi="Times New Roman" w:cs="Times New Roman"/>
          <w:i/>
          <w:sz w:val="24"/>
          <w:szCs w:val="24"/>
        </w:rPr>
        <w:t>N. gonorrhoea</w:t>
      </w:r>
      <w:r w:rsidR="004627F7">
        <w:rPr>
          <w:rFonts w:ascii="Times New Roman" w:hAnsi="Times New Roman" w:cs="Times New Roman"/>
          <w:sz w:val="24"/>
          <w:szCs w:val="24"/>
        </w:rPr>
        <w:t xml:space="preserve"> 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820F71">
        <w:rPr>
          <w:rFonts w:ascii="Times New Roman" w:hAnsi="Times New Roman" w:cs="Times New Roman"/>
          <w:sz w:val="24"/>
          <w:szCs w:val="24"/>
        </w:rPr>
        <w:t xml:space="preserve">further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strains.</w:t>
      </w:r>
      <w:r w:rsidR="003D73F2" w:rsidRPr="002E07DB">
        <w:rPr>
          <w:rFonts w:ascii="Times New Roman" w:hAnsi="Times New Roman" w:cs="Times New Roman"/>
          <w:sz w:val="24"/>
          <w:szCs w:val="24"/>
        </w:rPr>
        <w:t xml:space="preserve"> </w:t>
      </w:r>
    </w:p>
    <w:p w14:paraId="120ED592" w14:textId="77777777" w:rsidR="00206AFA" w:rsidRPr="002E07DB" w:rsidRDefault="00206AFA" w:rsidP="00A17D4C">
      <w:pPr>
        <w:spacing w:after="0" w:line="480" w:lineRule="auto"/>
        <w:jc w:val="both"/>
        <w:rPr>
          <w:rFonts w:ascii="Times New Roman" w:hAnsi="Times New Roman" w:cs="Times New Roman"/>
          <w:sz w:val="24"/>
          <w:szCs w:val="24"/>
        </w:rPr>
      </w:pPr>
    </w:p>
    <w:p w14:paraId="5E23EF98" w14:textId="77777777" w:rsidR="003D73F2" w:rsidRPr="002E07D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RESULTS </w:t>
      </w:r>
    </w:p>
    <w:p w14:paraId="06141828" w14:textId="26809BD7"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dose response curves was found to correlate linearly</w:t>
      </w:r>
      <w:r w:rsidR="00820F71">
        <w:rPr>
          <w:rFonts w:ascii="Times New Roman" w:hAnsi="Times New Roman" w:cs="Times New Roman"/>
          <w:sz w:val="24"/>
          <w:szCs w:val="24"/>
        </w:rPr>
        <w:t xml:space="preserve"> (R</w:t>
      </w:r>
      <w:r w:rsidR="00820F71">
        <w:rPr>
          <w:rFonts w:ascii="Times New Roman" w:hAnsi="Times New Roman" w:cs="Times New Roman"/>
          <w:sz w:val="24"/>
          <w:szCs w:val="24"/>
          <w:vertAlign w:val="superscript"/>
        </w:rPr>
        <w:t>2</w:t>
      </w:r>
      <w:r w:rsidR="00820F71">
        <w:rPr>
          <w:rFonts w:ascii="Times New Roman" w:hAnsi="Times New Roman" w:cs="Times New Roman"/>
          <w:sz w:val="24"/>
          <w:szCs w:val="24"/>
        </w:rPr>
        <w:t xml:space="preserve"> = 0.83)</w:t>
      </w:r>
      <w:r w:rsidR="00871D92">
        <w:rPr>
          <w:rFonts w:ascii="Times New Roman" w:hAnsi="Times New Roman" w:cs="Times New Roman"/>
          <w:sz w:val="24"/>
          <w:szCs w:val="24"/>
        </w:rPr>
        <w:t xml:space="preserve"> with MICs measured with the </w:t>
      </w:r>
      <w:proofErr w:type="spellStart"/>
      <w:r w:rsidR="00871D92">
        <w:rPr>
          <w:rFonts w:ascii="Times New Roman" w:hAnsi="Times New Roman" w:cs="Times New Roman"/>
          <w:sz w:val="24"/>
          <w:szCs w:val="24"/>
        </w:rPr>
        <w:t>Etest</w:t>
      </w:r>
      <w:proofErr w:type="spellEnd"/>
      <w:r w:rsidR="00871D92">
        <w:rPr>
          <w:rFonts w:ascii="Times New Roman" w:hAnsi="Times New Roman" w:cs="Times New Roman"/>
          <w:sz w:val="24"/>
          <w:szCs w:val="24"/>
        </w:rPr>
        <w:t xml:space="preserve"> method</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The sensitivity of the assay, correctly classifying resistant strains, was 99.4%. The specificity was 72.5%</w:t>
      </w:r>
      <w:r w:rsidR="00507FDE">
        <w:rPr>
          <w:rFonts w:ascii="Times New Roman" w:hAnsi="Times New Roman" w:cs="Times New Roman"/>
          <w:sz w:val="24"/>
          <w:szCs w:val="24"/>
        </w:rPr>
        <w:t xml:space="preserve">. The hill slopes of the dose response curves were significantly lower for the beta-lactams ceftriaxone and </w:t>
      </w:r>
      <w:proofErr w:type="spellStart"/>
      <w:r w:rsidR="00507FDE">
        <w:rPr>
          <w:rFonts w:ascii="Times New Roman" w:hAnsi="Times New Roman" w:cs="Times New Roman"/>
          <w:sz w:val="24"/>
          <w:szCs w:val="24"/>
        </w:rPr>
        <w:t>cefixime</w:t>
      </w:r>
      <w:proofErr w:type="spellEnd"/>
      <w:r w:rsidR="00C84D96">
        <w:rPr>
          <w:rFonts w:ascii="Times New Roman" w:hAnsi="Times New Roman" w:cs="Times New Roman"/>
          <w:sz w:val="24"/>
          <w:szCs w:val="24"/>
        </w:rPr>
        <w:t xml:space="preserve"> and penicillin G</w:t>
      </w:r>
      <w:r w:rsidR="00507FDE">
        <w:rPr>
          <w:rFonts w:ascii="Times New Roman" w:hAnsi="Times New Roman" w:cs="Times New Roman"/>
          <w:sz w:val="24"/>
          <w:szCs w:val="24"/>
        </w:rPr>
        <w:t xml:space="preserve"> </w:t>
      </w:r>
      <w:r w:rsidR="00D80527">
        <w:rPr>
          <w:rFonts w:ascii="Times New Roman" w:hAnsi="Times New Roman" w:cs="Times New Roman"/>
          <w:sz w:val="24"/>
          <w:szCs w:val="24"/>
        </w:rPr>
        <w:t>than those of</w:t>
      </w:r>
      <w:r w:rsidR="00C84D96">
        <w:rPr>
          <w:rFonts w:ascii="Times New Roman" w:hAnsi="Times New Roman" w:cs="Times New Roman"/>
          <w:sz w:val="24"/>
          <w:szCs w:val="24"/>
        </w:rPr>
        <w:t xml:space="preserve"> azithromycin, </w:t>
      </w:r>
      <w:r w:rsidR="00C84D96">
        <w:rPr>
          <w:rFonts w:ascii="Times New Roman" w:hAnsi="Times New Roman" w:cs="Times New Roman"/>
          <w:sz w:val="24"/>
          <w:szCs w:val="24"/>
        </w:rPr>
        <w:t xml:space="preserve">gentamicin, </w:t>
      </w:r>
      <w:r w:rsidR="00C84D96">
        <w:rPr>
          <w:rFonts w:ascii="Times New Roman" w:hAnsi="Times New Roman" w:cs="Times New Roman"/>
          <w:sz w:val="24"/>
          <w:szCs w:val="24"/>
        </w:rPr>
        <w:t xml:space="preserve">ciprofloxacin, </w:t>
      </w:r>
      <w:proofErr w:type="spellStart"/>
      <w:r w:rsidR="00C84D96">
        <w:rPr>
          <w:rFonts w:ascii="Times New Roman" w:hAnsi="Times New Roman" w:cs="Times New Roman"/>
          <w:sz w:val="24"/>
          <w:szCs w:val="24"/>
        </w:rPr>
        <w:t>spectinomycin</w:t>
      </w:r>
      <w:proofErr w:type="spellEnd"/>
      <w:r w:rsidR="00C84D96">
        <w:rPr>
          <w:rFonts w:ascii="Times New Roman" w:hAnsi="Times New Roman" w:cs="Times New Roman"/>
          <w:sz w:val="24"/>
          <w:szCs w:val="24"/>
        </w:rPr>
        <w:t xml:space="preserve"> and tetracycline</w:t>
      </w:r>
      <w:r w:rsidR="00D80527">
        <w:rPr>
          <w:rFonts w:ascii="Times New Roman" w:hAnsi="Times New Roman" w:cs="Times New Roman"/>
          <w:sz w:val="24"/>
          <w:szCs w:val="24"/>
        </w:rPr>
        <w:t xml:space="preserve">. </w:t>
      </w:r>
    </w:p>
    <w:p w14:paraId="2E67A9D1" w14:textId="77777777" w:rsidR="00507FDE" w:rsidRPr="00507FDE" w:rsidRDefault="00507FDE" w:rsidP="00A17D4C">
      <w:pPr>
        <w:spacing w:after="0" w:line="480" w:lineRule="auto"/>
        <w:jc w:val="both"/>
        <w:rPr>
          <w:rFonts w:ascii="Times New Roman" w:hAnsi="Times New Roman" w:cs="Times New Roman"/>
          <w:sz w:val="24"/>
          <w:szCs w:val="24"/>
        </w:rPr>
      </w:pPr>
    </w:p>
    <w:p w14:paraId="27023530" w14:textId="77777777" w:rsidR="00507FDE"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sidR="00042B1B">
        <w:rPr>
          <w:rFonts w:ascii="Times New Roman" w:hAnsi="Times New Roman" w:cs="Times New Roman"/>
          <w:b/>
          <w:sz w:val="24"/>
          <w:szCs w:val="24"/>
        </w:rPr>
        <w:t>S</w:t>
      </w:r>
    </w:p>
    <w:p w14:paraId="3A556550" w14:textId="3039F5ED"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A</w:t>
      </w:r>
      <w:r w:rsidR="00A20858">
        <w:rPr>
          <w:rFonts w:ascii="Times New Roman" w:hAnsi="Times New Roman" w:cs="Times New Roman"/>
          <w:sz w:val="24"/>
          <w:szCs w:val="24"/>
        </w:rPr>
        <w:t xml:space="preserve"> rapid and cost efficient</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3D73F2" w:rsidRPr="002E07DB">
        <w:rPr>
          <w:rFonts w:ascii="Times New Roman" w:hAnsi="Times New Roman" w:cs="Times New Roman"/>
          <w:i/>
          <w:sz w:val="24"/>
          <w:szCs w:val="24"/>
        </w:rPr>
        <w:t xml:space="preserve">N. </w:t>
      </w:r>
      <w:proofErr w:type="spellStart"/>
      <w:r w:rsidR="003D73F2" w:rsidRPr="002E07DB">
        <w:rPr>
          <w:rFonts w:ascii="Times New Roman" w:hAnsi="Times New Roman" w:cs="Times New Roman"/>
          <w:i/>
          <w:sz w:val="24"/>
          <w:szCs w:val="24"/>
        </w:rPr>
        <w:t>gonorrhoeae</w:t>
      </w:r>
      <w:proofErr w:type="spellEnd"/>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277E1A">
        <w:rPr>
          <w:rFonts w:ascii="Times New Roman" w:hAnsi="Times New Roman" w:cs="Times New Roman"/>
          <w:sz w:val="24"/>
          <w:szCs w:val="24"/>
        </w:rPr>
        <w:t>The</w:t>
      </w:r>
      <w:r w:rsidR="003D73F2" w:rsidRPr="002E07DB">
        <w:rPr>
          <w:rFonts w:ascii="Times New Roman" w:hAnsi="Times New Roman" w:cs="Times New Roman"/>
          <w:sz w:val="24"/>
          <w:szCs w:val="24"/>
        </w:rPr>
        <w:t xml:space="preserve"> assay could be a low-cost method to evaluate novel antimicrobial compounds and for high throughput screening</w:t>
      </w:r>
      <w:r w:rsidR="00C84D96">
        <w:rPr>
          <w:rFonts w:ascii="Times New Roman" w:hAnsi="Times New Roman" w:cs="Times New Roman"/>
          <w:sz w:val="24"/>
          <w:szCs w:val="24"/>
        </w:rPr>
        <w:t xml:space="preserve">s. The specificity is not yet high enough for all antimicrobials for application of the assay in routine diagnostic however the assay </w:t>
      </w:r>
      <w:r w:rsidR="00507FDE">
        <w:rPr>
          <w:rFonts w:ascii="Times New Roman" w:hAnsi="Times New Roman" w:cs="Times New Roman"/>
          <w:sz w:val="24"/>
          <w:szCs w:val="24"/>
        </w:rPr>
        <w:t xml:space="preserve">could potentially expand the currently available methodologies for surveillance of resistance in </w:t>
      </w:r>
      <w:proofErr w:type="spellStart"/>
      <w:r w:rsidR="00507FDE" w:rsidRPr="00507FDE">
        <w:rPr>
          <w:rFonts w:ascii="Times New Roman" w:hAnsi="Times New Roman" w:cs="Times New Roman"/>
          <w:i/>
          <w:sz w:val="24"/>
          <w:szCs w:val="24"/>
        </w:rPr>
        <w:t>N.gonorrhoeae</w:t>
      </w:r>
      <w:proofErr w:type="spellEnd"/>
      <w:r w:rsidR="003D73F2" w:rsidRPr="002E07DB">
        <w:rPr>
          <w:rFonts w:ascii="Times New Roman" w:hAnsi="Times New Roman" w:cs="Times New Roman"/>
          <w:sz w:val="24"/>
          <w:szCs w:val="24"/>
        </w:rPr>
        <w:t xml:space="preserve">. </w:t>
      </w:r>
    </w:p>
    <w:p w14:paraId="791C8A99" w14:textId="77777777" w:rsidR="00042B1B" w:rsidRDefault="00042B1B" w:rsidP="00A17D4C">
      <w:pPr>
        <w:spacing w:after="0" w:line="480" w:lineRule="auto"/>
        <w:jc w:val="both"/>
        <w:rPr>
          <w:rFonts w:ascii="Times New Roman" w:hAnsi="Times New Roman" w:cs="Times New Roman"/>
          <w:sz w:val="24"/>
          <w:szCs w:val="24"/>
        </w:rPr>
      </w:pPr>
    </w:p>
    <w:p w14:paraId="56FDF5EF" w14:textId="77777777" w:rsidR="00C70B4E" w:rsidRDefault="00C70B4E" w:rsidP="00C70B4E">
      <w:pPr>
        <w:spacing w:after="0" w:line="480" w:lineRule="auto"/>
        <w:rPr>
          <w:rFonts w:ascii="Times New Roman" w:hAnsi="Times New Roman" w:cs="Times New Roman"/>
          <w:sz w:val="24"/>
          <w:szCs w:val="24"/>
        </w:rPr>
      </w:pPr>
      <w:r w:rsidRPr="0025509F">
        <w:rPr>
          <w:rFonts w:ascii="Times New Roman" w:hAnsi="Times New Roman"/>
          <w:b/>
          <w:sz w:val="24"/>
          <w:szCs w:val="24"/>
        </w:rPr>
        <w:t>Keywords:</w:t>
      </w:r>
      <w:r w:rsidRPr="00546D7A">
        <w:rPr>
          <w:rFonts w:ascii="Times New Roman" w:hAnsi="Times New Roman"/>
          <w:sz w:val="24"/>
          <w:szCs w:val="24"/>
        </w:rPr>
        <w:t xml:space="preserve"> </w:t>
      </w:r>
      <w:proofErr w:type="spellStart"/>
      <w:r>
        <w:rPr>
          <w:rFonts w:ascii="Times New Roman" w:hAnsi="Times New Roman"/>
          <w:b/>
          <w:sz w:val="24"/>
          <w:szCs w:val="24"/>
        </w:rPr>
        <w:t>G</w:t>
      </w:r>
      <w:r w:rsidRPr="00ED47BF">
        <w:rPr>
          <w:rFonts w:ascii="Times New Roman" w:hAnsi="Times New Roman"/>
          <w:b/>
          <w:sz w:val="24"/>
          <w:szCs w:val="24"/>
        </w:rPr>
        <w:t>onorrhea</w:t>
      </w:r>
      <w:proofErr w:type="spellEnd"/>
      <w:r>
        <w:rPr>
          <w:rFonts w:ascii="Times New Roman" w:hAnsi="Times New Roman"/>
          <w:b/>
          <w:sz w:val="24"/>
          <w:szCs w:val="24"/>
        </w:rPr>
        <w:t>,</w:t>
      </w:r>
      <w:r w:rsidRPr="00ED47BF">
        <w:rPr>
          <w:rFonts w:ascii="Times New Roman" w:hAnsi="Times New Roman"/>
          <w:b/>
          <w:sz w:val="24"/>
          <w:szCs w:val="24"/>
        </w:rPr>
        <w:t xml:space="preserve"> </w:t>
      </w:r>
      <w:proofErr w:type="spellStart"/>
      <w:r w:rsidR="009B4D4B">
        <w:rPr>
          <w:rFonts w:ascii="Times New Roman" w:hAnsi="Times New Roman"/>
          <w:b/>
          <w:sz w:val="24"/>
          <w:szCs w:val="24"/>
        </w:rPr>
        <w:t>resazurin</w:t>
      </w:r>
      <w:proofErr w:type="spellEnd"/>
      <w:r>
        <w:rPr>
          <w:rFonts w:ascii="Times New Roman" w:hAnsi="Times New Roman"/>
          <w:b/>
          <w:sz w:val="24"/>
          <w:szCs w:val="24"/>
        </w:rPr>
        <w:t>,</w:t>
      </w:r>
      <w:r w:rsidRPr="00ED47BF">
        <w:rPr>
          <w:rFonts w:ascii="Times New Roman" w:hAnsi="Times New Roman"/>
          <w:b/>
          <w:sz w:val="24"/>
          <w:szCs w:val="24"/>
        </w:rPr>
        <w:t xml:space="preserve"> </w:t>
      </w:r>
      <w:r w:rsidR="009B4D4B">
        <w:rPr>
          <w:rFonts w:ascii="Times New Roman" w:hAnsi="Times New Roman"/>
          <w:b/>
          <w:sz w:val="24"/>
          <w:szCs w:val="24"/>
        </w:rPr>
        <w:t xml:space="preserve">broth </w:t>
      </w:r>
      <w:proofErr w:type="spellStart"/>
      <w:r w:rsidR="009B4D4B">
        <w:rPr>
          <w:rFonts w:ascii="Times New Roman" w:hAnsi="Times New Roman"/>
          <w:b/>
          <w:sz w:val="24"/>
          <w:szCs w:val="24"/>
        </w:rPr>
        <w:t>microdilution</w:t>
      </w:r>
      <w:proofErr w:type="spellEnd"/>
      <w:r w:rsidR="009B4D4B">
        <w:rPr>
          <w:rFonts w:ascii="Times New Roman" w:hAnsi="Times New Roman"/>
          <w:b/>
          <w:sz w:val="24"/>
          <w:szCs w:val="24"/>
        </w:rPr>
        <w:t>, minimal inhibitory concentration, dose-response curve</w:t>
      </w:r>
    </w:p>
    <w:p w14:paraId="67D0B075" w14:textId="77777777" w:rsidR="00C70B4E" w:rsidRDefault="009B4D4B" w:rsidP="00A17D4C">
      <w:pPr>
        <w:spacing w:after="0" w:line="480" w:lineRule="auto"/>
        <w:jc w:val="both"/>
        <w:rPr>
          <w:rFonts w:ascii="Times New Roman" w:hAnsi="Times New Roman" w:cs="Times New Roman"/>
          <w:sz w:val="24"/>
          <w:szCs w:val="24"/>
        </w:rPr>
      </w:pPr>
      <w:r>
        <w:rPr>
          <w:rFonts w:ascii="Times New Roman" w:hAnsi="Times New Roman"/>
          <w:b/>
          <w:sz w:val="24"/>
          <w:szCs w:val="24"/>
        </w:rPr>
        <w:t>Running title</w:t>
      </w:r>
      <w:r w:rsidRPr="0025509F">
        <w:rPr>
          <w:rFonts w:ascii="Times New Roman" w:hAnsi="Times New Roman"/>
          <w:b/>
          <w:sz w:val="24"/>
          <w:szCs w:val="24"/>
        </w:rPr>
        <w:t>:</w:t>
      </w:r>
      <w:r>
        <w:rPr>
          <w:rFonts w:ascii="Times New Roman" w:hAnsi="Times New Roman"/>
          <w:b/>
          <w:sz w:val="24"/>
          <w:szCs w:val="24"/>
        </w:rPr>
        <w:t xml:space="preserve"> Broth </w:t>
      </w:r>
      <w:proofErr w:type="spellStart"/>
      <w:r w:rsidRPr="00A17D4C">
        <w:rPr>
          <w:rFonts w:ascii="Times New Roman" w:hAnsi="Times New Roman" w:cs="Times New Roman"/>
          <w:b/>
          <w:sz w:val="24"/>
          <w:szCs w:val="24"/>
        </w:rPr>
        <w:t>microdilution</w:t>
      </w:r>
      <w:proofErr w:type="spellEnd"/>
      <w:r w:rsidRPr="00A17D4C">
        <w:rPr>
          <w:rFonts w:ascii="Times New Roman" w:hAnsi="Times New Roman" w:cs="Times New Roman"/>
          <w:b/>
          <w:sz w:val="24"/>
          <w:szCs w:val="24"/>
        </w:rPr>
        <w:t xml:space="preserve"> assay for antimicrobial susceptibility testing of </w:t>
      </w:r>
      <w:r>
        <w:rPr>
          <w:rFonts w:ascii="Times New Roman" w:hAnsi="Times New Roman" w:cs="Times New Roman"/>
          <w:b/>
          <w:i/>
          <w:iCs/>
          <w:sz w:val="24"/>
          <w:szCs w:val="24"/>
        </w:rPr>
        <w:t>N</w:t>
      </w:r>
      <w:r w:rsidRPr="00A17D4C">
        <w:rPr>
          <w:rFonts w:ascii="Times New Roman" w:hAnsi="Times New Roman" w:cs="Times New Roman"/>
          <w:b/>
          <w:i/>
          <w:iCs/>
          <w:sz w:val="24"/>
          <w:szCs w:val="24"/>
        </w:rPr>
        <w:t xml:space="preserve">eisseria </w:t>
      </w:r>
      <w:proofErr w:type="spellStart"/>
      <w:r w:rsidRPr="00A17D4C">
        <w:rPr>
          <w:rFonts w:ascii="Times New Roman" w:hAnsi="Times New Roman" w:cs="Times New Roman"/>
          <w:b/>
          <w:i/>
          <w:iCs/>
          <w:sz w:val="24"/>
          <w:szCs w:val="24"/>
        </w:rPr>
        <w:t>gonorrhoeae</w:t>
      </w:r>
      <w:proofErr w:type="spellEnd"/>
    </w:p>
    <w:p w14:paraId="4C0E6227" w14:textId="77777777" w:rsidR="00C70B4E" w:rsidRPr="002E07DB" w:rsidRDefault="00C70B4E" w:rsidP="00A17D4C">
      <w:pPr>
        <w:spacing w:after="0" w:line="480" w:lineRule="auto"/>
        <w:jc w:val="both"/>
        <w:rPr>
          <w:rFonts w:ascii="Times New Roman" w:hAnsi="Times New Roman" w:cs="Times New Roman"/>
          <w:sz w:val="24"/>
          <w:szCs w:val="24"/>
        </w:rPr>
      </w:pPr>
    </w:p>
    <w:p w14:paraId="5ED8505A" w14:textId="77777777" w:rsidR="00C70B4E" w:rsidRDefault="00C70B4E" w:rsidP="00A17D4C">
      <w:pPr>
        <w:spacing w:line="480" w:lineRule="auto"/>
        <w:rPr>
          <w:rFonts w:ascii="Times New Roman" w:hAnsi="Times New Roman" w:cs="Times New Roman"/>
          <w:b/>
          <w:sz w:val="24"/>
          <w:szCs w:val="24"/>
        </w:rPr>
      </w:pPr>
    </w:p>
    <w:p w14:paraId="2B8F72E6" w14:textId="77777777" w:rsidR="00C70B4E" w:rsidRDefault="00C70B4E" w:rsidP="00A17D4C">
      <w:pPr>
        <w:spacing w:line="480" w:lineRule="auto"/>
        <w:rPr>
          <w:rFonts w:ascii="Times New Roman" w:hAnsi="Times New Roman" w:cs="Times New Roman"/>
          <w:b/>
          <w:sz w:val="24"/>
          <w:szCs w:val="24"/>
        </w:rPr>
      </w:pPr>
    </w:p>
    <w:p w14:paraId="3937B21A" w14:textId="77777777" w:rsidR="00C70B4E" w:rsidRDefault="00C70B4E" w:rsidP="00A17D4C">
      <w:pPr>
        <w:spacing w:line="480" w:lineRule="auto"/>
        <w:rPr>
          <w:rFonts w:ascii="Times New Roman" w:hAnsi="Times New Roman" w:cs="Times New Roman"/>
          <w:b/>
          <w:sz w:val="24"/>
          <w:szCs w:val="24"/>
        </w:rPr>
      </w:pPr>
    </w:p>
    <w:p w14:paraId="28B87367" w14:textId="77777777" w:rsidR="00C70B4E" w:rsidRDefault="00C70B4E" w:rsidP="00A17D4C">
      <w:pPr>
        <w:spacing w:line="480" w:lineRule="auto"/>
        <w:rPr>
          <w:rFonts w:ascii="Times New Roman" w:hAnsi="Times New Roman" w:cs="Times New Roman"/>
          <w:b/>
          <w:sz w:val="24"/>
          <w:szCs w:val="24"/>
        </w:rPr>
      </w:pPr>
    </w:p>
    <w:p w14:paraId="472FF5BB" w14:textId="77777777" w:rsidR="00C70B4E" w:rsidRDefault="00C70B4E" w:rsidP="00A17D4C">
      <w:pPr>
        <w:spacing w:line="480" w:lineRule="auto"/>
        <w:rPr>
          <w:rFonts w:ascii="Times New Roman" w:hAnsi="Times New Roman" w:cs="Times New Roman"/>
          <w:b/>
          <w:sz w:val="24"/>
          <w:szCs w:val="24"/>
        </w:rPr>
      </w:pPr>
    </w:p>
    <w:p w14:paraId="15F2F36F" w14:textId="77777777" w:rsidR="00C70B4E" w:rsidRDefault="00C70B4E" w:rsidP="00A17D4C">
      <w:pPr>
        <w:spacing w:line="480" w:lineRule="auto"/>
        <w:rPr>
          <w:rFonts w:ascii="Times New Roman" w:hAnsi="Times New Roman" w:cs="Times New Roman"/>
          <w:b/>
          <w:sz w:val="24"/>
          <w:szCs w:val="24"/>
        </w:rPr>
      </w:pPr>
    </w:p>
    <w:p w14:paraId="24719D67" w14:textId="77777777" w:rsidR="00C70B4E" w:rsidRDefault="00C70B4E" w:rsidP="00A17D4C">
      <w:pPr>
        <w:spacing w:line="480" w:lineRule="auto"/>
        <w:rPr>
          <w:rFonts w:ascii="Times New Roman" w:hAnsi="Times New Roman" w:cs="Times New Roman"/>
          <w:b/>
          <w:sz w:val="24"/>
          <w:szCs w:val="24"/>
        </w:rPr>
      </w:pPr>
    </w:p>
    <w:p w14:paraId="35B0351C" w14:textId="77777777" w:rsidR="00A5313B" w:rsidRDefault="00A5313B" w:rsidP="00A17D4C">
      <w:pPr>
        <w:spacing w:line="480" w:lineRule="auto"/>
        <w:rPr>
          <w:rFonts w:ascii="Times New Roman" w:hAnsi="Times New Roman" w:cs="Times New Roman"/>
          <w:b/>
          <w:sz w:val="24"/>
          <w:szCs w:val="24"/>
        </w:rPr>
      </w:pPr>
    </w:p>
    <w:p w14:paraId="43F251F5" w14:textId="77777777" w:rsidR="00A5313B" w:rsidRDefault="00A5313B" w:rsidP="00A17D4C">
      <w:pPr>
        <w:spacing w:line="480" w:lineRule="auto"/>
        <w:rPr>
          <w:rFonts w:ascii="Times New Roman" w:hAnsi="Times New Roman" w:cs="Times New Roman"/>
          <w:b/>
          <w:sz w:val="24"/>
          <w:szCs w:val="24"/>
        </w:rPr>
      </w:pPr>
    </w:p>
    <w:p w14:paraId="423EF53A" w14:textId="77777777" w:rsidR="00A5313B" w:rsidRDefault="00A5313B" w:rsidP="00A17D4C">
      <w:pPr>
        <w:spacing w:line="480" w:lineRule="auto"/>
        <w:rPr>
          <w:rFonts w:ascii="Times New Roman" w:hAnsi="Times New Roman" w:cs="Times New Roman"/>
          <w:b/>
          <w:sz w:val="24"/>
          <w:szCs w:val="24"/>
        </w:rPr>
      </w:pPr>
    </w:p>
    <w:p w14:paraId="04528804" w14:textId="77777777" w:rsidR="00A90C80" w:rsidRDefault="00A90C80" w:rsidP="00A17D4C">
      <w:pPr>
        <w:spacing w:line="480" w:lineRule="auto"/>
        <w:rPr>
          <w:rFonts w:ascii="Times New Roman" w:hAnsi="Times New Roman" w:cs="Times New Roman"/>
          <w:b/>
          <w:sz w:val="24"/>
          <w:szCs w:val="24"/>
        </w:rPr>
      </w:pPr>
    </w:p>
    <w:p w14:paraId="7AA2B4AE" w14:textId="77777777" w:rsidR="009206A7" w:rsidRDefault="00BC0387" w:rsidP="00A17D4C">
      <w:pPr>
        <w:spacing w:line="480" w:lineRule="auto"/>
        <w:rPr>
          <w:rFonts w:ascii="Times New Roman" w:hAnsi="Times New Roman" w:cs="Times New Roman"/>
          <w:b/>
          <w:sz w:val="24"/>
          <w:szCs w:val="24"/>
        </w:rPr>
      </w:pPr>
      <w:r w:rsidRPr="00BC0387">
        <w:rPr>
          <w:rFonts w:ascii="Times New Roman" w:hAnsi="Times New Roman" w:cs="Times New Roman"/>
          <w:b/>
          <w:sz w:val="24"/>
          <w:szCs w:val="24"/>
        </w:rPr>
        <w:lastRenderedPageBreak/>
        <w:t>INTRODUCTION</w:t>
      </w:r>
    </w:p>
    <w:p w14:paraId="4EFA679A" w14:textId="77777777" w:rsidR="00C1579A" w:rsidRDefault="000C7E73" w:rsidP="00A17D4C">
      <w:pPr>
        <w:spacing w:line="480" w:lineRule="auto"/>
        <w:jc w:val="both"/>
        <w:rPr>
          <w:rFonts w:ascii="Times New Roman" w:hAnsi="Times New Roman" w:cs="Times New Roman"/>
          <w:sz w:val="24"/>
          <w:szCs w:val="24"/>
        </w:rPr>
      </w:pPr>
      <w:r w:rsidRPr="009206A7">
        <w:rPr>
          <w:rFonts w:ascii="Times New Roman" w:hAnsi="Times New Roman" w:cs="Times New Roman"/>
          <w:i/>
          <w:sz w:val="24"/>
          <w:szCs w:val="24"/>
        </w:rPr>
        <w:t xml:space="preserve">Neisseria </w:t>
      </w:r>
      <w:proofErr w:type="spellStart"/>
      <w:r w:rsidRPr="009206A7">
        <w:rPr>
          <w:rFonts w:ascii="Times New Roman" w:hAnsi="Times New Roman" w:cs="Times New Roman"/>
          <w:i/>
          <w:sz w:val="24"/>
          <w:szCs w:val="24"/>
        </w:rPr>
        <w:t>gonorrhoeae</w:t>
      </w:r>
      <w:proofErr w:type="spellEnd"/>
      <w:r>
        <w:rPr>
          <w:rFonts w:ascii="Times New Roman" w:hAnsi="Times New Roman" w:cs="Times New Roman"/>
          <w:sz w:val="24"/>
          <w:szCs w:val="24"/>
        </w:rPr>
        <w:t xml:space="preserve"> is a gram-negative, fastidious bacterium that causes the sexually transmitted disease gonorrhoea</w:t>
      </w:r>
      <w:r w:rsidR="00F5346C">
        <w:rPr>
          <w:rFonts w:ascii="Times New Roman" w:hAnsi="Times New Roman" w:cs="Times New Roman"/>
          <w:sz w:val="24"/>
          <w:szCs w:val="24"/>
        </w:rPr>
        <w:t xml:space="preserve">. </w:t>
      </w:r>
      <w:r w:rsidR="00F87CFA">
        <w:rPr>
          <w:rFonts w:ascii="Times New Roman" w:hAnsi="Times New Roman" w:cs="Times New Roman"/>
          <w:sz w:val="24"/>
          <w:szCs w:val="24"/>
        </w:rPr>
        <w:t>M</w:t>
      </w:r>
      <w:r w:rsidR="00AC751C">
        <w:rPr>
          <w:rFonts w:ascii="Times New Roman" w:hAnsi="Times New Roman" w:cs="Times New Roman"/>
          <w:sz w:val="24"/>
          <w:szCs w:val="24"/>
        </w:rPr>
        <w:t xml:space="preserve">ethods to determine the MIC of new isolates </w:t>
      </w:r>
      <w:r w:rsidR="00296EF9">
        <w:rPr>
          <w:rFonts w:ascii="Times New Roman" w:hAnsi="Times New Roman" w:cs="Times New Roman"/>
          <w:sz w:val="24"/>
          <w:szCs w:val="24"/>
        </w:rPr>
        <w:t xml:space="preserve">are </w:t>
      </w:r>
      <w:r w:rsidR="008937E7">
        <w:rPr>
          <w:rFonts w:ascii="Times New Roman" w:hAnsi="Times New Roman" w:cs="Times New Roman"/>
          <w:sz w:val="24"/>
          <w:szCs w:val="24"/>
        </w:rPr>
        <w:t>crucial</w:t>
      </w:r>
      <w:r w:rsidR="00AC751C">
        <w:rPr>
          <w:rFonts w:ascii="Times New Roman" w:hAnsi="Times New Roman" w:cs="Times New Roman"/>
          <w:sz w:val="24"/>
          <w:szCs w:val="24"/>
        </w:rPr>
        <w:t xml:space="preserve"> to monitor the epidemiology of resistant clones, diagnose treatment failures</w:t>
      </w:r>
      <w:r w:rsidR="00BA3620">
        <w:rPr>
          <w:rFonts w:ascii="Times New Roman" w:hAnsi="Times New Roman" w:cs="Times New Roman"/>
          <w:sz w:val="24"/>
          <w:szCs w:val="24"/>
        </w:rPr>
        <w:t>, discover</w:t>
      </w:r>
      <w:r w:rsidR="00AC751C">
        <w:rPr>
          <w:rFonts w:ascii="Times New Roman" w:hAnsi="Times New Roman" w:cs="Times New Roman"/>
          <w:sz w:val="24"/>
          <w:szCs w:val="24"/>
        </w:rPr>
        <w:t xml:space="preserve"> resistance determinants </w:t>
      </w:r>
      <w:r w:rsidR="00BA3620">
        <w:rPr>
          <w:rFonts w:ascii="Times New Roman" w:hAnsi="Times New Roman" w:cs="Times New Roman"/>
          <w:sz w:val="24"/>
          <w:szCs w:val="24"/>
        </w:rPr>
        <w:t>and</w:t>
      </w:r>
      <w:r w:rsidR="00AC751C">
        <w:rPr>
          <w:rFonts w:ascii="Times New Roman" w:hAnsi="Times New Roman" w:cs="Times New Roman"/>
          <w:sz w:val="24"/>
          <w:szCs w:val="24"/>
        </w:rPr>
        <w:t xml:space="preserve"> </w:t>
      </w:r>
      <w:r w:rsidR="00BA3620">
        <w:rPr>
          <w:rFonts w:ascii="Times New Roman" w:hAnsi="Times New Roman" w:cs="Times New Roman"/>
          <w:sz w:val="24"/>
          <w:szCs w:val="24"/>
        </w:rPr>
        <w:t>describe</w:t>
      </w:r>
      <w:r w:rsidR="00AC751C">
        <w:rPr>
          <w:rFonts w:ascii="Times New Roman" w:hAnsi="Times New Roman" w:cs="Times New Roman"/>
          <w:sz w:val="24"/>
          <w:szCs w:val="24"/>
        </w:rPr>
        <w:t xml:space="preserve"> the </w:t>
      </w:r>
      <w:r w:rsidR="00F87CFA">
        <w:rPr>
          <w:rFonts w:ascii="Times New Roman" w:hAnsi="Times New Roman" w:cs="Times New Roman"/>
          <w:sz w:val="24"/>
          <w:szCs w:val="24"/>
        </w:rPr>
        <w:t>effects</w:t>
      </w:r>
      <w:r w:rsidR="00E57E2C">
        <w:rPr>
          <w:rFonts w:ascii="Times New Roman" w:hAnsi="Times New Roman" w:cs="Times New Roman"/>
          <w:sz w:val="24"/>
          <w:szCs w:val="24"/>
        </w:rPr>
        <w:t xml:space="preserve"> of</w:t>
      </w:r>
      <w:r w:rsidR="00AC751C">
        <w:rPr>
          <w:rFonts w:ascii="Times New Roman" w:hAnsi="Times New Roman" w:cs="Times New Roman"/>
          <w:sz w:val="24"/>
          <w:szCs w:val="24"/>
        </w:rPr>
        <w:t xml:space="preserve"> novel compounds.</w:t>
      </w:r>
    </w:p>
    <w:p w14:paraId="08B24A2D" w14:textId="37D4139B" w:rsidR="001A5C4D" w:rsidRDefault="00F2224F" w:rsidP="00E941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MIC is defined as the concentration of a compound that inhibits visible growth. </w:t>
      </w:r>
      <w:r w:rsidR="00F87CFA">
        <w:rPr>
          <w:rFonts w:ascii="Times New Roman" w:hAnsi="Times New Roman" w:cs="Times New Roman"/>
          <w:sz w:val="24"/>
          <w:szCs w:val="24"/>
        </w:rPr>
        <w:t>Due to the lack of suitable broth media s</w:t>
      </w:r>
      <w:r w:rsidR="00B30377">
        <w:rPr>
          <w:rFonts w:ascii="Times New Roman" w:hAnsi="Times New Roman" w:cs="Times New Roman"/>
          <w:sz w:val="24"/>
          <w:szCs w:val="24"/>
        </w:rPr>
        <w:t xml:space="preserve">usceptibility testing in </w:t>
      </w:r>
      <w:r w:rsidR="00B30377" w:rsidRPr="00D9437B">
        <w:rPr>
          <w:rFonts w:ascii="Times New Roman" w:hAnsi="Times New Roman" w:cs="Times New Roman"/>
          <w:i/>
          <w:sz w:val="24"/>
          <w:szCs w:val="24"/>
        </w:rPr>
        <w:t xml:space="preserve">N. </w:t>
      </w:r>
      <w:proofErr w:type="spellStart"/>
      <w:r w:rsidR="00B30377" w:rsidRPr="00D9437B">
        <w:rPr>
          <w:rFonts w:ascii="Times New Roman" w:hAnsi="Times New Roman" w:cs="Times New Roman"/>
          <w:i/>
          <w:sz w:val="24"/>
          <w:szCs w:val="24"/>
        </w:rPr>
        <w:t>gonorrhoeae</w:t>
      </w:r>
      <w:proofErr w:type="spellEnd"/>
      <w:r w:rsidR="00B30377">
        <w:rPr>
          <w:rFonts w:ascii="Times New Roman" w:hAnsi="Times New Roman" w:cs="Times New Roman"/>
          <w:sz w:val="24"/>
          <w:szCs w:val="24"/>
        </w:rPr>
        <w:t xml:space="preserve"> </w:t>
      </w:r>
      <w:r w:rsidR="00F87CFA">
        <w:rPr>
          <w:rFonts w:ascii="Times New Roman" w:hAnsi="Times New Roman" w:cs="Times New Roman"/>
          <w:sz w:val="24"/>
          <w:szCs w:val="24"/>
        </w:rPr>
        <w:t>has been</w:t>
      </w:r>
      <w:r w:rsidR="00532747">
        <w:rPr>
          <w:rFonts w:ascii="Times New Roman" w:hAnsi="Times New Roman" w:cs="Times New Roman"/>
          <w:sz w:val="24"/>
          <w:szCs w:val="24"/>
        </w:rPr>
        <w:t xml:space="preserve"> mainly</w:t>
      </w:r>
      <w:r w:rsidR="00F87CFA">
        <w:rPr>
          <w:rFonts w:ascii="Times New Roman" w:hAnsi="Times New Roman" w:cs="Times New Roman"/>
          <w:sz w:val="24"/>
          <w:szCs w:val="24"/>
        </w:rPr>
        <w:t xml:space="preserve"> limited to</w:t>
      </w:r>
      <w:r w:rsidR="00C1579A">
        <w:rPr>
          <w:rFonts w:ascii="Times New Roman" w:hAnsi="Times New Roman" w:cs="Times New Roman"/>
          <w:sz w:val="24"/>
          <w:szCs w:val="24"/>
        </w:rPr>
        <w:t xml:space="preserve"> either</w:t>
      </w:r>
      <w:r w:rsidR="00BA3620">
        <w:rPr>
          <w:rFonts w:ascii="Times New Roman" w:hAnsi="Times New Roman" w:cs="Times New Roman"/>
          <w:sz w:val="24"/>
          <w:szCs w:val="24"/>
        </w:rPr>
        <w:t xml:space="preserve"> </w:t>
      </w:r>
      <w:proofErr w:type="spellStart"/>
      <w:r w:rsidR="00BA3620">
        <w:rPr>
          <w:rFonts w:ascii="Times New Roman" w:hAnsi="Times New Roman" w:cs="Times New Roman"/>
          <w:sz w:val="24"/>
          <w:szCs w:val="24"/>
        </w:rPr>
        <w:t>Et</w:t>
      </w:r>
      <w:r w:rsidR="00B30377">
        <w:rPr>
          <w:rFonts w:ascii="Times New Roman" w:hAnsi="Times New Roman" w:cs="Times New Roman"/>
          <w:sz w:val="24"/>
          <w:szCs w:val="24"/>
        </w:rPr>
        <w:t>est</w:t>
      </w:r>
      <w:proofErr w:type="spellEnd"/>
      <w:r w:rsidR="00B30377">
        <w:rPr>
          <w:rFonts w:ascii="Times New Roman" w:hAnsi="Times New Roman" w:cs="Times New Roman"/>
          <w:sz w:val="24"/>
          <w:szCs w:val="24"/>
        </w:rPr>
        <w:t xml:space="preserve">, disc diffusion </w:t>
      </w:r>
      <w:r w:rsidR="00C1579A">
        <w:rPr>
          <w:rFonts w:ascii="Times New Roman" w:hAnsi="Times New Roman" w:cs="Times New Roman"/>
          <w:sz w:val="24"/>
          <w:szCs w:val="24"/>
        </w:rPr>
        <w:t>or</w:t>
      </w:r>
      <w:r w:rsidR="00B30377">
        <w:rPr>
          <w:rFonts w:ascii="Times New Roman" w:hAnsi="Times New Roman" w:cs="Times New Roman"/>
          <w:sz w:val="24"/>
          <w:szCs w:val="24"/>
        </w:rPr>
        <w:t xml:space="preserve"> </w:t>
      </w:r>
      <w:r w:rsidR="00C1579A">
        <w:rPr>
          <w:rFonts w:ascii="Times New Roman" w:hAnsi="Times New Roman" w:cs="Times New Roman"/>
          <w:sz w:val="24"/>
          <w:szCs w:val="24"/>
        </w:rPr>
        <w:t>a</w:t>
      </w:r>
      <w:r w:rsidR="00B30377">
        <w:rPr>
          <w:rFonts w:ascii="Times New Roman" w:hAnsi="Times New Roman" w:cs="Times New Roman"/>
          <w:sz w:val="24"/>
          <w:szCs w:val="24"/>
        </w:rPr>
        <w:t xml:space="preserve">gar dilution. </w:t>
      </w:r>
      <w:r w:rsidR="0069083D">
        <w:rPr>
          <w:rFonts w:ascii="Times New Roman" w:hAnsi="Times New Roman" w:cs="Times New Roman"/>
          <w:sz w:val="24"/>
          <w:szCs w:val="24"/>
        </w:rPr>
        <w:t>Agar dilution is the gold standard for susceptibility testing</w:t>
      </w:r>
      <w:r w:rsidR="00DC2BC7">
        <w:rPr>
          <w:rFonts w:ascii="Times New Roman" w:hAnsi="Times New Roman" w:cs="Times New Roman"/>
          <w:sz w:val="24"/>
          <w:szCs w:val="24"/>
        </w:rPr>
        <w:t xml:space="preserve"> of in this fastidious organism. Essential agreement with this method is defined as +/- one doubling dilution and should be above 90%</w:t>
      </w:r>
      <w:r w:rsidR="00E941DE">
        <w:rPr>
          <w:rFonts w:ascii="Times New Roman" w:hAnsi="Times New Roman" w:cs="Times New Roman"/>
          <w:sz w:val="24"/>
          <w:szCs w:val="24"/>
        </w:rPr>
        <w:t xml:space="preserve"> for diagnostic purposes where the same resistance breakpoints are applied</w:t>
      </w:r>
      <w:r w:rsidR="00DC2BC7">
        <w:rPr>
          <w:rFonts w:ascii="Times New Roman" w:hAnsi="Times New Roman" w:cs="Times New Roman"/>
          <w:sz w:val="24"/>
          <w:szCs w:val="24"/>
        </w:rPr>
        <w:fldChar w:fldCharType="begin"/>
      </w:r>
      <w:r w:rsidR="00CB2B1F">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 xml:space="preserve">. </w:t>
      </w:r>
      <w:proofErr w:type="spellStart"/>
      <w:r w:rsidR="00E941DE">
        <w:rPr>
          <w:rFonts w:ascii="Times New Roman" w:hAnsi="Times New Roman" w:cs="Times New Roman"/>
          <w:sz w:val="24"/>
          <w:szCs w:val="24"/>
        </w:rPr>
        <w:t>Etest</w:t>
      </w:r>
      <w:proofErr w:type="spellEnd"/>
      <w:r w:rsidR="00E941DE">
        <w:rPr>
          <w:rFonts w:ascii="Times New Roman" w:hAnsi="Times New Roman" w:cs="Times New Roman"/>
          <w:sz w:val="24"/>
          <w:szCs w:val="24"/>
        </w:rPr>
        <w:t xml:space="preserve"> has</w:t>
      </w:r>
      <w:r w:rsidR="00DC2BC7">
        <w:rPr>
          <w:rFonts w:ascii="Times New Roman" w:hAnsi="Times New Roman" w:cs="Times New Roman"/>
          <w:sz w:val="24"/>
          <w:szCs w:val="24"/>
        </w:rPr>
        <w:t xml:space="preserve"> been shown to be in excellent agreement </w:t>
      </w:r>
      <w:r w:rsidR="00E941DE">
        <w:rPr>
          <w:rFonts w:ascii="Times New Roman" w:hAnsi="Times New Roman" w:cs="Times New Roman"/>
          <w:sz w:val="24"/>
          <w:szCs w:val="24"/>
        </w:rPr>
        <w:t xml:space="preserve">with the reference method </w:t>
      </w:r>
      <w:r w:rsidR="00DC2BC7">
        <w:rPr>
          <w:rFonts w:ascii="Times New Roman" w:hAnsi="Times New Roman" w:cs="Times New Roman"/>
          <w:sz w:val="24"/>
          <w:szCs w:val="24"/>
        </w:rPr>
        <w:t>in most settings</w:t>
      </w:r>
      <w:r w:rsidR="00DC2BC7">
        <w:rPr>
          <w:rFonts w:ascii="Times New Roman" w:hAnsi="Times New Roman" w:cs="Times New Roman"/>
          <w:sz w:val="24"/>
          <w:szCs w:val="24"/>
        </w:rPr>
        <w:fldChar w:fldCharType="begin"/>
      </w:r>
      <w:r w:rsidR="00DC2BC7">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1–4</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w:t>
      </w:r>
      <w:r w:rsidR="00E941DE" w:rsidRPr="00E941DE">
        <w:rPr>
          <w:rFonts w:ascii="Times New Roman" w:hAnsi="Times New Roman" w:cs="Times New Roman"/>
          <w:sz w:val="24"/>
          <w:szCs w:val="24"/>
        </w:rPr>
        <w:t xml:space="preserve"> </w:t>
      </w:r>
      <w:r w:rsidR="00E941DE">
        <w:rPr>
          <w:rFonts w:ascii="Times New Roman" w:hAnsi="Times New Roman" w:cs="Times New Roman"/>
          <w:sz w:val="24"/>
          <w:szCs w:val="24"/>
        </w:rPr>
        <w:t>The most discordant results were found when different growth media where used, MICs are lower when</w:t>
      </w:r>
      <w:r w:rsidR="00E57E2C">
        <w:rPr>
          <w:rFonts w:ascii="Times New Roman" w:hAnsi="Times New Roman" w:cs="Times New Roman"/>
          <w:sz w:val="24"/>
          <w:szCs w:val="24"/>
        </w:rPr>
        <w:t xml:space="preserve"> GC</w:t>
      </w:r>
      <w:r w:rsidR="00E941DE">
        <w:rPr>
          <w:rFonts w:ascii="Times New Roman" w:hAnsi="Times New Roman" w:cs="Times New Roman"/>
          <w:sz w:val="24"/>
          <w:szCs w:val="24"/>
        </w:rPr>
        <w:t xml:space="preserve"> agar is used compared to the richer chocolate agar</w:t>
      </w:r>
      <w:r w:rsidR="00E941DE">
        <w:rPr>
          <w:rFonts w:ascii="Times New Roman" w:hAnsi="Times New Roman" w:cs="Times New Roman"/>
          <w:sz w:val="24"/>
          <w:szCs w:val="24"/>
        </w:rPr>
        <w:fldChar w:fldCharType="begin"/>
      </w:r>
      <w:r w:rsidR="00E941D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5</w:t>
      </w:r>
      <w:r w:rsidR="00E941DE">
        <w:rPr>
          <w:rFonts w:ascii="Times New Roman" w:hAnsi="Times New Roman" w:cs="Times New Roman"/>
          <w:sz w:val="24"/>
          <w:szCs w:val="24"/>
        </w:rPr>
        <w:fldChar w:fldCharType="end"/>
      </w:r>
      <w:r w:rsidR="00E941DE">
        <w:rPr>
          <w:rFonts w:ascii="Times New Roman" w:hAnsi="Times New Roman" w:cs="Times New Roman"/>
          <w:sz w:val="24"/>
          <w:szCs w:val="24"/>
        </w:rPr>
        <w:t xml:space="preserve">. </w:t>
      </w:r>
      <w:r w:rsidR="001A5C4D">
        <w:rPr>
          <w:rFonts w:ascii="Times New Roman" w:hAnsi="Times New Roman" w:cs="Times New Roman"/>
          <w:sz w:val="24"/>
          <w:szCs w:val="24"/>
        </w:rPr>
        <w:t xml:space="preserve">A multicentre study revealed that overall agreements </w:t>
      </w:r>
      <w:r w:rsidR="00935664">
        <w:rPr>
          <w:rFonts w:ascii="Times New Roman" w:hAnsi="Times New Roman" w:cs="Times New Roman"/>
          <w:sz w:val="24"/>
          <w:szCs w:val="24"/>
        </w:rPr>
        <w:t>between the different methods is &gt;70%</w:t>
      </w:r>
      <w:r w:rsidR="008C34A4">
        <w:rPr>
          <w:rFonts w:ascii="Times New Roman" w:hAnsi="Times New Roman" w:cs="Times New Roman"/>
          <w:sz w:val="24"/>
          <w:szCs w:val="24"/>
        </w:rPr>
        <w:t xml:space="preserve"> </w:t>
      </w:r>
      <w:r w:rsidR="005A0079">
        <w:rPr>
          <w:rFonts w:ascii="Times New Roman" w:hAnsi="Times New Roman" w:cs="Times New Roman"/>
          <w:sz w:val="24"/>
          <w:szCs w:val="24"/>
        </w:rPr>
        <w:t>and</w:t>
      </w:r>
      <w:r w:rsidR="00935664">
        <w:rPr>
          <w:rFonts w:ascii="Times New Roman" w:hAnsi="Times New Roman" w:cs="Times New Roman"/>
          <w:sz w:val="24"/>
          <w:szCs w:val="24"/>
        </w:rPr>
        <w:t xml:space="preserve"> </w:t>
      </w:r>
      <w:proofErr w:type="spellStart"/>
      <w:r w:rsidR="00935664">
        <w:rPr>
          <w:rFonts w:ascii="Times New Roman" w:hAnsi="Times New Roman" w:cs="Times New Roman"/>
          <w:sz w:val="24"/>
          <w:szCs w:val="24"/>
        </w:rPr>
        <w:t>Etest</w:t>
      </w:r>
      <w:proofErr w:type="spellEnd"/>
      <w:r w:rsidR="00935664">
        <w:rPr>
          <w:rFonts w:ascii="Times New Roman" w:hAnsi="Times New Roman" w:cs="Times New Roman"/>
          <w:sz w:val="24"/>
          <w:szCs w:val="24"/>
        </w:rPr>
        <w:t xml:space="preserve"> was in better agreement with agar dilution than disk diffusion</w:t>
      </w:r>
      <w:r w:rsidR="00240E9B">
        <w:rPr>
          <w:rFonts w:ascii="Times New Roman" w:hAnsi="Times New Roman" w:cs="Times New Roman"/>
          <w:sz w:val="24"/>
          <w:szCs w:val="24"/>
        </w:rPr>
        <w:fldChar w:fldCharType="begin"/>
      </w:r>
      <w:r w:rsidR="00240E9B">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6</w:t>
      </w:r>
      <w:r w:rsidR="00240E9B">
        <w:rPr>
          <w:rFonts w:ascii="Times New Roman" w:hAnsi="Times New Roman" w:cs="Times New Roman"/>
          <w:sz w:val="24"/>
          <w:szCs w:val="24"/>
        </w:rPr>
        <w:fldChar w:fldCharType="end"/>
      </w:r>
      <w:r w:rsidR="00935664">
        <w:rPr>
          <w:rFonts w:ascii="Times New Roman" w:hAnsi="Times New Roman" w:cs="Times New Roman"/>
          <w:sz w:val="24"/>
          <w:szCs w:val="24"/>
        </w:rPr>
        <w:t>.</w:t>
      </w:r>
      <w:r w:rsidR="00DA1D57">
        <w:rPr>
          <w:rFonts w:ascii="Times New Roman" w:hAnsi="Times New Roman" w:cs="Times New Roman"/>
          <w:sz w:val="24"/>
          <w:szCs w:val="24"/>
        </w:rPr>
        <w:t xml:space="preserve"> Unfortunately these methods are expensive, require expertise and are relatively slow (~24 hours).</w:t>
      </w:r>
      <w:r w:rsidR="001D53E2">
        <w:rPr>
          <w:rFonts w:ascii="Times New Roman" w:hAnsi="Times New Roman" w:cs="Times New Roman"/>
          <w:sz w:val="24"/>
          <w:szCs w:val="24"/>
        </w:rPr>
        <w:t xml:space="preserve"> </w:t>
      </w:r>
      <w:r w:rsidR="00EB3954">
        <w:rPr>
          <w:rFonts w:ascii="Times New Roman" w:hAnsi="Times New Roman" w:cs="Times New Roman"/>
          <w:sz w:val="24"/>
          <w:szCs w:val="24"/>
        </w:rPr>
        <w:t xml:space="preserve">Faster methods that allow to obtain results on the same day have been developed for other bacteria but are not available for </w:t>
      </w:r>
      <w:r w:rsidR="00EB3954" w:rsidRPr="00FC36F6">
        <w:rPr>
          <w:rFonts w:ascii="Times New Roman" w:hAnsi="Times New Roman" w:cs="Times New Roman"/>
          <w:i/>
          <w:sz w:val="24"/>
          <w:szCs w:val="24"/>
        </w:rPr>
        <w:t>N. gonorrhoea</w:t>
      </w:r>
      <w:r w:rsidR="00EB3954">
        <w:rPr>
          <w:rFonts w:ascii="Times New Roman" w:hAnsi="Times New Roman" w:cs="Times New Roman"/>
          <w:sz w:val="24"/>
          <w:szCs w:val="24"/>
        </w:rPr>
        <w:t>.</w:t>
      </w:r>
    </w:p>
    <w:p w14:paraId="3AD4460A" w14:textId="49BA9063" w:rsidR="00B91BC7" w:rsidRDefault="000878D6"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FC36F6">
        <w:rPr>
          <w:rFonts w:ascii="Times New Roman" w:hAnsi="Times New Roman" w:cs="Times New Roman"/>
          <w:sz w:val="24"/>
          <w:szCs w:val="24"/>
        </w:rPr>
        <w:t xml:space="preserve">aimed to develop a broth </w:t>
      </w:r>
      <w:proofErr w:type="spellStart"/>
      <w:r w:rsidR="00FC36F6">
        <w:rPr>
          <w:rFonts w:ascii="Times New Roman" w:hAnsi="Times New Roman" w:cs="Times New Roman"/>
          <w:sz w:val="24"/>
          <w:szCs w:val="24"/>
        </w:rPr>
        <w:t>microdilution</w:t>
      </w:r>
      <w:proofErr w:type="spellEnd"/>
      <w:r w:rsidR="00FC36F6">
        <w:rPr>
          <w:rFonts w:ascii="Times New Roman" w:hAnsi="Times New Roman" w:cs="Times New Roman"/>
          <w:sz w:val="24"/>
          <w:szCs w:val="24"/>
        </w:rPr>
        <w:t xml:space="preserve"> assay for </w:t>
      </w:r>
      <w:r w:rsidR="00FC36F6" w:rsidRPr="00FC36F6">
        <w:rPr>
          <w:rFonts w:ascii="Times New Roman" w:hAnsi="Times New Roman" w:cs="Times New Roman"/>
          <w:i/>
          <w:sz w:val="24"/>
          <w:szCs w:val="24"/>
        </w:rPr>
        <w:t>N. gonorrhoea</w:t>
      </w:r>
      <w:r w:rsidR="00FC36F6">
        <w:rPr>
          <w:rFonts w:ascii="Times New Roman" w:hAnsi="Times New Roman" w:cs="Times New Roman"/>
          <w:i/>
          <w:sz w:val="24"/>
          <w:szCs w:val="24"/>
        </w:rPr>
        <w:t xml:space="preserve"> </w:t>
      </w:r>
      <w:r w:rsidR="00FC36F6">
        <w:rPr>
          <w:rFonts w:ascii="Times New Roman" w:hAnsi="Times New Roman" w:cs="Times New Roman"/>
          <w:sz w:val="24"/>
          <w:szCs w:val="24"/>
        </w:rPr>
        <w:t xml:space="preserve">that is rapid, quantitative and </w:t>
      </w:r>
      <w:r w:rsidR="008A6B73">
        <w:rPr>
          <w:rFonts w:ascii="Times New Roman" w:hAnsi="Times New Roman" w:cs="Times New Roman"/>
          <w:sz w:val="24"/>
          <w:szCs w:val="24"/>
        </w:rPr>
        <w:t>inexpensive</w:t>
      </w:r>
      <w:r w:rsidR="00FC36F6">
        <w:rPr>
          <w:rFonts w:ascii="Times New Roman" w:hAnsi="Times New Roman" w:cs="Times New Roman"/>
          <w:sz w:val="24"/>
          <w:szCs w:val="24"/>
        </w:rPr>
        <w:t xml:space="preserve">. </w:t>
      </w:r>
      <w:r w:rsidR="0019472E">
        <w:rPr>
          <w:rFonts w:ascii="Times New Roman" w:hAnsi="Times New Roman" w:cs="Times New Roman"/>
          <w:sz w:val="24"/>
          <w:szCs w:val="24"/>
        </w:rPr>
        <w:t xml:space="preserve">In many bacterial species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is the reference method due to low costs and high versatility</w:t>
      </w:r>
      <w:r w:rsidR="0019472E">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7,8</w:t>
      </w:r>
      <w:r w:rsidR="0019472E">
        <w:rPr>
          <w:rFonts w:ascii="Times New Roman" w:hAnsi="Times New Roman" w:cs="Times New Roman"/>
          <w:sz w:val="24"/>
          <w:szCs w:val="24"/>
        </w:rPr>
        <w:fldChar w:fldCharType="end"/>
      </w:r>
      <w:r w:rsidR="0019472E">
        <w:rPr>
          <w:rFonts w:ascii="Times New Roman" w:hAnsi="Times New Roman" w:cs="Times New Roman"/>
          <w:sz w:val="24"/>
          <w:szCs w:val="24"/>
        </w:rPr>
        <w:t xml:space="preserve">. Several attempts were made to develop a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method also for </w:t>
      </w:r>
      <w:r w:rsidR="0019472E" w:rsidRPr="00FC36F6">
        <w:rPr>
          <w:rFonts w:ascii="Times New Roman" w:hAnsi="Times New Roman" w:cs="Times New Roman"/>
          <w:i/>
          <w:sz w:val="24"/>
          <w:szCs w:val="24"/>
        </w:rPr>
        <w:t>N. gonorrhoea</w:t>
      </w:r>
      <w:r w:rsidR="0019472E">
        <w:rPr>
          <w:rFonts w:ascii="Times New Roman" w:hAnsi="Times New Roman" w:cs="Times New Roman"/>
          <w:i/>
          <w:sz w:val="24"/>
          <w:szCs w:val="24"/>
        </w:rPr>
        <w:t xml:space="preserve"> </w:t>
      </w:r>
      <w:r w:rsidR="0019472E">
        <w:rPr>
          <w:rFonts w:ascii="Times New Roman" w:hAnsi="Times New Roman" w:cs="Times New Roman"/>
          <w:sz w:val="24"/>
          <w:szCs w:val="24"/>
        </w:rPr>
        <w:t>in the past</w:t>
      </w:r>
      <w:r w:rsidR="00D15E8D">
        <w:rPr>
          <w:rFonts w:ascii="Times New Roman" w:hAnsi="Times New Roman" w:cs="Times New Roman"/>
          <w:sz w:val="24"/>
          <w:szCs w:val="24"/>
        </w:rPr>
        <w:t xml:space="preserve"> but none of these </w:t>
      </w:r>
      <w:r w:rsidR="008C34A4">
        <w:rPr>
          <w:rFonts w:ascii="Times New Roman" w:hAnsi="Times New Roman" w:cs="Times New Roman"/>
          <w:sz w:val="24"/>
          <w:szCs w:val="24"/>
        </w:rPr>
        <w:t>has been recently used</w:t>
      </w:r>
      <w:r w:rsidR="00D15E8D">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9–11</w:t>
      </w:r>
      <w:r w:rsidR="00D15E8D">
        <w:rPr>
          <w:rFonts w:ascii="Times New Roman" w:hAnsi="Times New Roman" w:cs="Times New Roman"/>
          <w:sz w:val="24"/>
          <w:szCs w:val="24"/>
        </w:rPr>
        <w:fldChar w:fldCharType="end"/>
      </w:r>
      <w:r w:rsidR="0019472E">
        <w:rPr>
          <w:rFonts w:ascii="Times New Roman" w:hAnsi="Times New Roman" w:cs="Times New Roman"/>
          <w:sz w:val="24"/>
          <w:szCs w:val="24"/>
        </w:rPr>
        <w:t xml:space="preserve">.  </w:t>
      </w:r>
      <w:r w:rsidR="00CB2B1F">
        <w:rPr>
          <w:rFonts w:ascii="Times New Roman" w:hAnsi="Times New Roman" w:cs="Times New Roman"/>
          <w:sz w:val="24"/>
          <w:szCs w:val="24"/>
        </w:rPr>
        <w:t>Growth is more difficult to synchronize between different strains</w:t>
      </w:r>
      <w:r w:rsidR="00567959">
        <w:rPr>
          <w:rFonts w:ascii="Times New Roman" w:hAnsi="Times New Roman" w:cs="Times New Roman"/>
          <w:sz w:val="24"/>
          <w:szCs w:val="24"/>
        </w:rPr>
        <w:t xml:space="preserve"> </w:t>
      </w:r>
      <w:r w:rsidR="0077499E">
        <w:rPr>
          <w:rFonts w:ascii="Times New Roman" w:hAnsi="Times New Roman" w:cs="Times New Roman"/>
          <w:sz w:val="24"/>
          <w:szCs w:val="24"/>
        </w:rPr>
        <w:t xml:space="preserve">and effects </w:t>
      </w:r>
      <w:r w:rsidR="00893ED8">
        <w:rPr>
          <w:rFonts w:ascii="Times New Roman" w:hAnsi="Times New Roman" w:cs="Times New Roman"/>
          <w:sz w:val="24"/>
          <w:szCs w:val="24"/>
        </w:rPr>
        <w:t>such as</w:t>
      </w:r>
      <w:r w:rsidR="0077499E">
        <w:rPr>
          <w:rFonts w:ascii="Times New Roman" w:hAnsi="Times New Roman" w:cs="Times New Roman"/>
          <w:sz w:val="24"/>
          <w:szCs w:val="24"/>
        </w:rPr>
        <w:t xml:space="preserve"> autoly</w:t>
      </w:r>
      <w:r w:rsidR="00567959">
        <w:rPr>
          <w:rFonts w:ascii="Times New Roman" w:hAnsi="Times New Roman" w:cs="Times New Roman"/>
          <w:sz w:val="24"/>
          <w:szCs w:val="24"/>
        </w:rPr>
        <w:t>sis oc</w:t>
      </w:r>
      <w:r w:rsidR="00DA1D57">
        <w:rPr>
          <w:rFonts w:ascii="Times New Roman" w:hAnsi="Times New Roman" w:cs="Times New Roman"/>
          <w:sz w:val="24"/>
          <w:szCs w:val="24"/>
        </w:rPr>
        <w:t>cur when the bacteria</w:t>
      </w:r>
      <w:r w:rsidR="00567959">
        <w:rPr>
          <w:rFonts w:ascii="Times New Roman" w:hAnsi="Times New Roman" w:cs="Times New Roman"/>
          <w:sz w:val="24"/>
          <w:szCs w:val="24"/>
        </w:rPr>
        <w:t xml:space="preserve"> enter stationary phase</w:t>
      </w:r>
      <w:r w:rsidR="00567959">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12–14</w:t>
      </w:r>
      <w:r w:rsidR="00567959">
        <w:rPr>
          <w:rFonts w:ascii="Times New Roman" w:hAnsi="Times New Roman" w:cs="Times New Roman"/>
          <w:sz w:val="24"/>
          <w:szCs w:val="24"/>
        </w:rPr>
        <w:fldChar w:fldCharType="end"/>
      </w:r>
      <w:r w:rsidR="0077499E">
        <w:rPr>
          <w:rFonts w:ascii="Times New Roman" w:hAnsi="Times New Roman" w:cs="Times New Roman"/>
          <w:sz w:val="24"/>
          <w:szCs w:val="24"/>
        </w:rPr>
        <w:t xml:space="preserve">. </w:t>
      </w:r>
      <w:r w:rsidR="009155D4">
        <w:rPr>
          <w:rFonts w:ascii="Times New Roman" w:hAnsi="Times New Roman" w:cs="Times New Roman"/>
          <w:sz w:val="24"/>
          <w:szCs w:val="24"/>
        </w:rPr>
        <w:t>C</w:t>
      </w:r>
      <w:r w:rsidR="001D53E2">
        <w:rPr>
          <w:rFonts w:ascii="Times New Roman" w:hAnsi="Times New Roman" w:cs="Times New Roman"/>
          <w:sz w:val="24"/>
          <w:szCs w:val="24"/>
        </w:rPr>
        <w:t>hemically defined</w:t>
      </w:r>
      <w:r w:rsidR="00A149CF">
        <w:rPr>
          <w:rFonts w:ascii="Times New Roman" w:hAnsi="Times New Roman" w:cs="Times New Roman"/>
          <w:sz w:val="24"/>
          <w:szCs w:val="24"/>
        </w:rPr>
        <w:t xml:space="preserve"> </w:t>
      </w:r>
      <w:r w:rsidR="001D53E2">
        <w:rPr>
          <w:rFonts w:ascii="Times New Roman" w:hAnsi="Times New Roman" w:cs="Times New Roman"/>
          <w:sz w:val="24"/>
          <w:szCs w:val="24"/>
        </w:rPr>
        <w:t>Graver-Wade broth</w:t>
      </w:r>
      <w:r w:rsidR="009155D4">
        <w:rPr>
          <w:rFonts w:ascii="Times New Roman" w:hAnsi="Times New Roman" w:cs="Times New Roman"/>
          <w:sz w:val="24"/>
          <w:szCs w:val="24"/>
        </w:rPr>
        <w:t xml:space="preserve"> </w:t>
      </w:r>
      <w:r w:rsidR="001D53E2">
        <w:rPr>
          <w:rFonts w:ascii="Times New Roman" w:hAnsi="Times New Roman" w:cs="Times New Roman"/>
          <w:sz w:val="24"/>
          <w:szCs w:val="24"/>
        </w:rPr>
        <w:t xml:space="preserve">supports </w:t>
      </w:r>
      <w:r w:rsidR="001D53E2">
        <w:rPr>
          <w:rFonts w:ascii="Times New Roman" w:hAnsi="Times New Roman" w:cs="Times New Roman"/>
          <w:sz w:val="24"/>
          <w:szCs w:val="24"/>
        </w:rPr>
        <w:lastRenderedPageBreak/>
        <w:t xml:space="preserve">the growth of </w:t>
      </w:r>
      <w:proofErr w:type="spellStart"/>
      <w:r w:rsidR="001D53E2">
        <w:rPr>
          <w:rFonts w:ascii="Times New Roman" w:hAnsi="Times New Roman" w:cs="Times New Roman"/>
          <w:sz w:val="24"/>
          <w:szCs w:val="24"/>
        </w:rPr>
        <w:t>phylogenetically</w:t>
      </w:r>
      <w:proofErr w:type="spellEnd"/>
      <w:r w:rsidR="001D53E2">
        <w:rPr>
          <w:rFonts w:ascii="Times New Roman" w:hAnsi="Times New Roman" w:cs="Times New Roman"/>
          <w:sz w:val="24"/>
          <w:szCs w:val="24"/>
        </w:rPr>
        <w:t xml:space="preserve"> diverse </w:t>
      </w:r>
      <w:proofErr w:type="spellStart"/>
      <w:r w:rsidR="001D53E2">
        <w:rPr>
          <w:rFonts w:ascii="Times New Roman" w:hAnsi="Times New Roman" w:cs="Times New Roman"/>
          <w:sz w:val="24"/>
          <w:szCs w:val="24"/>
        </w:rPr>
        <w:t>auxotypes</w:t>
      </w:r>
      <w:proofErr w:type="spellEnd"/>
      <w:r w:rsidR="001D53E2">
        <w:rPr>
          <w:rFonts w:ascii="Times New Roman" w:hAnsi="Times New Roman" w:cs="Times New Roman"/>
          <w:sz w:val="24"/>
          <w:szCs w:val="24"/>
        </w:rPr>
        <w:t xml:space="preserve"> and clinical isolates </w:t>
      </w:r>
      <w:r w:rsidR="00E82349">
        <w:rPr>
          <w:rFonts w:ascii="Times New Roman" w:hAnsi="Times New Roman" w:cs="Times New Roman"/>
          <w:sz w:val="24"/>
          <w:szCs w:val="24"/>
        </w:rPr>
        <w:t xml:space="preserve">and might be a suitable medium for </w:t>
      </w:r>
      <w:r w:rsidR="000F10F9">
        <w:rPr>
          <w:rFonts w:ascii="Times New Roman" w:hAnsi="Times New Roman" w:cs="Times New Roman"/>
          <w:sz w:val="24"/>
          <w:szCs w:val="24"/>
        </w:rPr>
        <w:t>susceptibility</w:t>
      </w:r>
      <w:r w:rsidR="00E82349">
        <w:rPr>
          <w:rFonts w:ascii="Times New Roman" w:hAnsi="Times New Roman" w:cs="Times New Roman"/>
          <w:sz w:val="24"/>
          <w:szCs w:val="24"/>
        </w:rPr>
        <w:t xml:space="preserve"> testing</w:t>
      </w:r>
      <w:r w:rsidR="001D53E2">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15,16</w:t>
      </w:r>
      <w:r w:rsidR="001D53E2">
        <w:rPr>
          <w:rFonts w:ascii="Times New Roman" w:hAnsi="Times New Roman" w:cs="Times New Roman"/>
          <w:sz w:val="24"/>
          <w:szCs w:val="24"/>
        </w:rPr>
        <w:fldChar w:fldCharType="end"/>
      </w:r>
      <w:r w:rsidR="001D53E2">
        <w:rPr>
          <w:rFonts w:ascii="Times New Roman" w:hAnsi="Times New Roman" w:cs="Times New Roman"/>
          <w:sz w:val="24"/>
          <w:szCs w:val="24"/>
        </w:rPr>
        <w:t xml:space="preserve">. </w:t>
      </w:r>
    </w:p>
    <w:p w14:paraId="7C8FAF1E" w14:textId="03C4F462" w:rsidR="006A110D" w:rsidRDefault="00E82349"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MIC values based on doubling dilution series </w:t>
      </w:r>
      <w:r w:rsidRPr="00C767B9">
        <w:rPr>
          <w:rFonts w:ascii="Times New Roman" w:hAnsi="Times New Roman" w:cs="Times New Roman"/>
          <w:sz w:val="24"/>
          <w:szCs w:val="24"/>
        </w:rPr>
        <w:t>are left, interval, or right censored</w:t>
      </w:r>
      <w:r>
        <w:rPr>
          <w:rFonts w:ascii="Times New Roman" w:hAnsi="Times New Roman" w:cs="Times New Roman"/>
          <w:sz w:val="24"/>
          <w:szCs w:val="24"/>
        </w:rPr>
        <w:t xml:space="preserve"> discrete data which </w:t>
      </w:r>
      <w:r w:rsidR="00CE2D5B">
        <w:rPr>
          <w:rFonts w:ascii="Times New Roman" w:hAnsi="Times New Roman" w:cs="Times New Roman"/>
          <w:sz w:val="24"/>
          <w:szCs w:val="24"/>
        </w:rPr>
        <w:t>makes error statistics challenging</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5D4">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r w:rsidR="006A110D">
        <w:rPr>
          <w:rFonts w:ascii="Times New Roman" w:hAnsi="Times New Roman" w:cs="Times New Roman"/>
          <w:sz w:val="24"/>
          <w:szCs w:val="24"/>
        </w:rPr>
        <w:t xml:space="preserve">In contrast </w:t>
      </w:r>
      <w:r>
        <w:rPr>
          <w:rFonts w:ascii="Times New Roman" w:hAnsi="Times New Roman" w:cs="Times New Roman"/>
          <w:sz w:val="24"/>
          <w:szCs w:val="24"/>
        </w:rPr>
        <w:t xml:space="preserve">EC </w:t>
      </w:r>
      <w:r w:rsidR="006A110D">
        <w:rPr>
          <w:rFonts w:ascii="Times New Roman" w:hAnsi="Times New Roman" w:cs="Times New Roman"/>
          <w:sz w:val="24"/>
          <w:szCs w:val="24"/>
        </w:rPr>
        <w:t>values on a continuous scale take</w:t>
      </w:r>
      <w:r w:rsidR="001D53E2">
        <w:rPr>
          <w:rFonts w:ascii="Times New Roman" w:hAnsi="Times New Roman" w:cs="Times New Roman"/>
          <w:sz w:val="24"/>
          <w:szCs w:val="24"/>
        </w:rPr>
        <w:t xml:space="preserve"> the variability of the data into account by calculating model based confidence intervals</w:t>
      </w:r>
      <w:r w:rsidR="006A110D">
        <w:rPr>
          <w:rFonts w:ascii="Times New Roman" w:hAnsi="Times New Roman" w:cs="Times New Roman"/>
          <w:sz w:val="24"/>
          <w:szCs w:val="24"/>
        </w:rPr>
        <w:t xml:space="preserve"> and do not rely on doubling dilutions</w:t>
      </w:r>
      <w:r w:rsidR="001D53E2">
        <w:rPr>
          <w:rFonts w:ascii="Times New Roman" w:hAnsi="Times New Roman" w:cs="Times New Roman"/>
          <w:sz w:val="24"/>
          <w:szCs w:val="24"/>
        </w:rPr>
        <w:t>.</w:t>
      </w:r>
      <w:r w:rsidR="009155D4">
        <w:rPr>
          <w:rFonts w:ascii="Times New Roman" w:hAnsi="Times New Roman" w:cs="Times New Roman"/>
          <w:sz w:val="24"/>
          <w:szCs w:val="24"/>
        </w:rPr>
        <w:t xml:space="preserve"> In the field of toxicology this benchmark dose approach largely replaced methods that rely on dis</w:t>
      </w:r>
      <w:r w:rsidR="00A149CF">
        <w:rPr>
          <w:rFonts w:ascii="Times New Roman" w:hAnsi="Times New Roman" w:cs="Times New Roman"/>
          <w:sz w:val="24"/>
          <w:szCs w:val="24"/>
        </w:rPr>
        <w:t>crete dose spacing because of its statistical superiority</w:t>
      </w:r>
      <w:r w:rsidR="00C8642A">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18–21</w:t>
      </w:r>
      <w:r w:rsidR="00C8642A">
        <w:rPr>
          <w:rFonts w:ascii="Times New Roman" w:hAnsi="Times New Roman" w:cs="Times New Roman"/>
          <w:sz w:val="24"/>
          <w:szCs w:val="24"/>
        </w:rPr>
        <w:fldChar w:fldCharType="end"/>
      </w:r>
      <w:r w:rsidR="006A110D">
        <w:rPr>
          <w:rFonts w:ascii="Times New Roman" w:hAnsi="Times New Roman" w:cs="Times New Roman"/>
          <w:sz w:val="24"/>
          <w:szCs w:val="24"/>
        </w:rPr>
        <w:t xml:space="preserve">. </w:t>
      </w:r>
      <w:r w:rsidR="00CE2D5B">
        <w:rPr>
          <w:rFonts w:ascii="Times New Roman" w:hAnsi="Times New Roman" w:cs="Times New Roman"/>
          <w:sz w:val="24"/>
          <w:szCs w:val="24"/>
        </w:rPr>
        <w:t>Furthermore, the shape of the pharmacodynamics curve potentially provides additional valuable information on the test</w:t>
      </w:r>
      <w:r w:rsidR="00A149CF">
        <w:rPr>
          <w:rFonts w:ascii="Times New Roman" w:hAnsi="Times New Roman" w:cs="Times New Roman"/>
          <w:sz w:val="24"/>
          <w:szCs w:val="24"/>
        </w:rPr>
        <w:t>ed</w:t>
      </w:r>
      <w:r w:rsidR="00CE2D5B">
        <w:rPr>
          <w:rFonts w:ascii="Times New Roman" w:hAnsi="Times New Roman" w:cs="Times New Roman"/>
          <w:sz w:val="24"/>
          <w:szCs w:val="24"/>
        </w:rPr>
        <w:t xml:space="preserve"> compound</w:t>
      </w:r>
      <w:r w:rsidR="00A149CF">
        <w:rPr>
          <w:rFonts w:ascii="Times New Roman" w:hAnsi="Times New Roman" w:cs="Times New Roman"/>
          <w:sz w:val="24"/>
          <w:szCs w:val="24"/>
        </w:rPr>
        <w:t>s</w:t>
      </w:r>
      <w:r w:rsidR="00CE2D5B">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22</w:t>
      </w:r>
      <w:r w:rsidR="00CE2D5B">
        <w:rPr>
          <w:rFonts w:ascii="Times New Roman" w:hAnsi="Times New Roman" w:cs="Times New Roman"/>
          <w:sz w:val="24"/>
          <w:szCs w:val="24"/>
        </w:rPr>
        <w:fldChar w:fldCharType="end"/>
      </w:r>
      <w:r w:rsidR="00CE2D5B">
        <w:rPr>
          <w:rFonts w:ascii="Times New Roman" w:hAnsi="Times New Roman" w:cs="Times New Roman"/>
          <w:sz w:val="24"/>
          <w:szCs w:val="24"/>
        </w:rPr>
        <w:t xml:space="preserve">. </w:t>
      </w:r>
      <w:r w:rsidR="006A110D">
        <w:rPr>
          <w:rFonts w:ascii="Times New Roman" w:hAnsi="Times New Roman" w:cs="Times New Roman"/>
          <w:sz w:val="24"/>
          <w:szCs w:val="24"/>
        </w:rPr>
        <w:t xml:space="preserve"> </w:t>
      </w:r>
    </w:p>
    <w:p w14:paraId="7DAEB6EE" w14:textId="6CDCDD2A" w:rsidR="001D53E2" w:rsidRDefault="001D53E2"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response to </w:t>
      </w:r>
      <w:r w:rsidR="00A149CF">
        <w:rPr>
          <w:rFonts w:ascii="Times New Roman" w:hAnsi="Times New Roman" w:cs="Times New Roman"/>
          <w:sz w:val="24"/>
          <w:szCs w:val="24"/>
        </w:rPr>
        <w:t>a</w:t>
      </w:r>
      <w:r>
        <w:rPr>
          <w:rFonts w:ascii="Times New Roman" w:hAnsi="Times New Roman" w:cs="Times New Roman"/>
          <w:sz w:val="24"/>
          <w:szCs w:val="24"/>
        </w:rPr>
        <w:t xml:space="preserve"> </w:t>
      </w:r>
      <w:r w:rsidR="00A149CF">
        <w:rPr>
          <w:rFonts w:ascii="Times New Roman" w:hAnsi="Times New Roman" w:cs="Times New Roman"/>
          <w:sz w:val="24"/>
          <w:szCs w:val="24"/>
        </w:rPr>
        <w:t>compound</w:t>
      </w:r>
      <w:r>
        <w:rPr>
          <w:rFonts w:ascii="Times New Roman" w:hAnsi="Times New Roman" w:cs="Times New Roman"/>
          <w:sz w:val="24"/>
          <w:szCs w:val="24"/>
        </w:rPr>
        <w:t xml:space="preserve"> can be measured with different readouts. Measuring the optical density at (e.g. OD</w:t>
      </w:r>
      <w:r w:rsidRPr="009A4AFC">
        <w:rPr>
          <w:rFonts w:ascii="Times New Roman" w:hAnsi="Times New Roman" w:cs="Times New Roman"/>
          <w:sz w:val="24"/>
          <w:szCs w:val="24"/>
          <w:vertAlign w:val="subscript"/>
        </w:rPr>
        <w:t>600</w:t>
      </w:r>
      <w:r>
        <w:rPr>
          <w:rFonts w:ascii="Times New Roman" w:hAnsi="Times New Roman" w:cs="Times New Roman"/>
          <w:sz w:val="24"/>
          <w:szCs w:val="24"/>
        </w:rPr>
        <w:t xml:space="preserve"> or OD</w:t>
      </w:r>
      <w:r w:rsidRPr="009A4AFC">
        <w:rPr>
          <w:rFonts w:ascii="Times New Roman" w:hAnsi="Times New Roman" w:cs="Times New Roman"/>
          <w:sz w:val="24"/>
          <w:szCs w:val="24"/>
          <w:vertAlign w:val="subscript"/>
        </w:rPr>
        <w:t>450</w:t>
      </w:r>
      <w:r>
        <w:rPr>
          <w:rFonts w:ascii="Times New Roman" w:hAnsi="Times New Roman" w:cs="Times New Roman"/>
          <w:sz w:val="24"/>
          <w:szCs w:val="24"/>
        </w:rPr>
        <w:t xml:space="preserv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MTT, Luciferase (ATP levels) and </w:t>
      </w:r>
      <w:proofErr w:type="spellStart"/>
      <w:r>
        <w:rPr>
          <w:rFonts w:ascii="Times New Roman" w:hAnsi="Times New Roman" w:cs="Times New Roman"/>
          <w:sz w:val="24"/>
          <w:szCs w:val="24"/>
        </w:rPr>
        <w:t>Lactat</w:t>
      </w:r>
      <w:proofErr w:type="spellEnd"/>
      <w:r>
        <w:rPr>
          <w:rFonts w:ascii="Times New Roman" w:hAnsi="Times New Roman" w:cs="Times New Roman"/>
          <w:sz w:val="24"/>
          <w:szCs w:val="24"/>
        </w:rPr>
        <w:t xml:space="preserve"> dehydrogenase are widespread methods that indirectly correlate with cell numbers</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23</w:t>
      </w:r>
      <w:r w:rsidR="00150A4E">
        <w:rPr>
          <w:rFonts w:ascii="Times New Roman" w:hAnsi="Times New Roman" w:cs="Times New Roman"/>
          <w:sz w:val="24"/>
          <w:szCs w:val="24"/>
        </w:rPr>
        <w:fldChar w:fldCharType="end"/>
      </w:r>
      <w:r w:rsidR="00311A19">
        <w:rPr>
          <w:rFonts w:ascii="Times New Roman" w:hAnsi="Times New Roman" w:cs="Times New Roman"/>
          <w:sz w:val="24"/>
          <w:szCs w:val="24"/>
        </w:rPr>
        <w:t xml:space="preserve">. </w:t>
      </w:r>
      <w:bookmarkStart w:id="0" w:name="_GoBack"/>
      <w:bookmarkEnd w:id="0"/>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is a blue dye that is converted to pink fluorescent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in the presence of metabolically active cells</w:t>
      </w:r>
      <w:r>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24,25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377FDC">
        <w:rPr>
          <w:rFonts w:ascii="Times New Roman" w:hAnsi="Times New Roman" w:cs="Times New Roman"/>
          <w:sz w:val="24"/>
          <w:szCs w:val="24"/>
        </w:rPr>
        <w:t>It has been recently discussed as potential novel antimicrobial for the treatment of gonorrhoea but was ineffective in-vivo</w:t>
      </w:r>
      <w:r w:rsidR="00377FD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{"citationID":"w4HBKjOJ","properties":{"formattedCitation":"{\\rtf \\super 26\\nosupersub{}}","plainCitation":"26"},"citationItems":[{"id":292,"uris":["http://zotero.org/users/1321783/items/SKU3S6A8"],"uri":["http://zotero.org/users/1321783/items/SKU3S6A8"],"itemData":{"id":292,"type":"article-journal","title":"Antibacterial activity of resazurin-based compounds against Neisseria gonorrhoeae in vitro and in vivo","container-title":"International Journal of Antimicrobial Agents","page":"367-372","volume":"48","issue":"4","source":"PubMed","abstract":"Neisseria gonorrhoeae is the cause of the second most common sexually transmitted bacterial infection, with ca. 80 million new cases of gonorrhoea reported annually. The recent emergence of clinical isolates resistant to the last monotherapy against this bacterium, the cephalosporins, illustrates the need for new antigonococcal agents. Here we have characterised a new group of antimicrobials based on the compound resazurin that exhibits robust activity against N. gonorrhoeae in vitro. Resazurin inhibits the growth of a broad range of N. gonorrhoeae isolates, including those resistant to multiple antibiotics. Furthermore, treatment of human endometrial cells infected with N. gonorrhoeae with resazurin significantly reduces the number of intracellular bacteria. Whilst resazurin exhibited potent in vitro antimicrobial activity, in vivo resazurin did not limit the colonisation of mice with N. gonorrhoeae following vaginal infection. The ineffectiveness of resazurin in vivo is likely due to its interaction with serum albumin, which completely diminishes its antimicrobial activity. However, treatment of mice with a resazurin analogue (resorufin pentyl ether) that maintains its antimicrobial activity in the presence of serum albumin approached a significant decrease in the percentage of mice vaginally colonised. This treatment also decreased vaginal colonisation by N. gonorrhoeae over time. Together, these data suggest that resazurin derivatives have potential for the treatment of gonorrhoea.","DOI":"10.1016/j.ijantimicag.2016.06.009","ISSN":"1872-7913","note":"PMID: 27451856\nPMCID: PMC5039091","journalAbbreviation":"Int. J. Antimicrob. Agents","language":"ENG","author":[{"family":"Schmitt","given":"Deanna M."},{"family":"Connolly","given":"Kristie L."},{"family":"Jerse","given":"Ann E."},{"family":"Detrick","given":"Melinda S."},{"family":"Horzempa","given":"Joseph"}],"issued":{"date-parts":[["2016",10]]},"PMID":"27451856","PMCID":"PMC5039091"}}],"schema":"https://github.com/citation-style-language/schema/raw/master/csl-citation.json"} </w:instrText>
      </w:r>
      <w:r w:rsidR="00377FD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26</w:t>
      </w:r>
      <w:r w:rsidR="00377FDC">
        <w:rPr>
          <w:rFonts w:ascii="Times New Roman" w:hAnsi="Times New Roman" w:cs="Times New Roman"/>
          <w:sz w:val="24"/>
          <w:szCs w:val="24"/>
        </w:rPr>
        <w:fldChar w:fldCharType="end"/>
      </w:r>
      <w:r w:rsidR="00377FDC">
        <w:rPr>
          <w:rFonts w:ascii="Times New Roman" w:hAnsi="Times New Roman" w:cs="Times New Roman"/>
          <w:sz w:val="24"/>
          <w:szCs w:val="24"/>
        </w:rPr>
        <w:t xml:space="preserve">. </w:t>
      </w:r>
      <w:r>
        <w:rPr>
          <w:rFonts w:ascii="Times New Roman" w:hAnsi="Times New Roman" w:cs="Times New Roman"/>
          <w:sz w:val="24"/>
          <w:szCs w:val="24"/>
        </w:rPr>
        <w:t>Unlike the optical density that measures growth inhibition it reflect</w:t>
      </w:r>
      <w:r w:rsidR="00A149CF">
        <w:rPr>
          <w:rFonts w:ascii="Times New Roman" w:hAnsi="Times New Roman" w:cs="Times New Roman"/>
          <w:sz w:val="24"/>
          <w:szCs w:val="24"/>
        </w:rPr>
        <w:t>s the viability of cells and the signal can increase and decrease, this makes it potentially suitable for time-kill assays</w:t>
      </w:r>
      <w:r>
        <w:rPr>
          <w:rFonts w:ascii="Times New Roman" w:hAnsi="Times New Roman" w:cs="Times New Roman"/>
          <w:sz w:val="24"/>
          <w:szCs w:val="24"/>
        </w:rPr>
        <w:t>. It has been previously used in screenings for toxicity testing, high throughput applications and MIC testing in bacteria</w:t>
      </w:r>
      <w:r w:rsidR="00150A4E">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{"citationID":"kpt2iojb5","properties":{"formattedCitation":"{\\rtf \\super 24,27\\nosupersub{}}","plainCitation":"24,27"},"citationItems":[{"id":367,"uris":["http://zotero.org/users/1321783/items/XNRNTDG7"],"uri":["http://zotero.org/users/1321783/items/XNRNTDG7"],"itemData":{"id":367,"type":"article-journal","title":"Resazurin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24,27</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49CF">
        <w:rPr>
          <w:rFonts w:ascii="Times New Roman" w:hAnsi="Times New Roman" w:cs="Times New Roman"/>
          <w:sz w:val="24"/>
          <w:szCs w:val="24"/>
        </w:rPr>
        <w:t xml:space="preserve">The use of </w:t>
      </w:r>
      <w:proofErr w:type="spellStart"/>
      <w:r w:rsidR="00A149CF">
        <w:rPr>
          <w:rFonts w:ascii="Times New Roman" w:hAnsi="Times New Roman" w:cs="Times New Roman"/>
          <w:sz w:val="24"/>
          <w:szCs w:val="24"/>
        </w:rPr>
        <w:t>resazurin</w:t>
      </w:r>
      <w:proofErr w:type="spellEnd"/>
      <w:r w:rsidR="000878D6">
        <w:rPr>
          <w:rFonts w:ascii="Times New Roman" w:hAnsi="Times New Roman" w:cs="Times New Roman"/>
          <w:sz w:val="24"/>
          <w:szCs w:val="24"/>
        </w:rPr>
        <w:t xml:space="preserve"> </w:t>
      </w:r>
      <w:r w:rsidR="00A149CF">
        <w:rPr>
          <w:rFonts w:ascii="Times New Roman" w:hAnsi="Times New Roman" w:cs="Times New Roman"/>
          <w:sz w:val="24"/>
          <w:szCs w:val="24"/>
        </w:rPr>
        <w:t>might allow</w:t>
      </w:r>
      <w:r w:rsidR="000878D6">
        <w:rPr>
          <w:rFonts w:ascii="Times New Roman" w:hAnsi="Times New Roman" w:cs="Times New Roman"/>
          <w:sz w:val="24"/>
          <w:szCs w:val="24"/>
        </w:rPr>
        <w:t xml:space="preserve"> </w:t>
      </w:r>
      <w:r w:rsidR="000B6FC2">
        <w:rPr>
          <w:rFonts w:ascii="Times New Roman" w:hAnsi="Times New Roman" w:cs="Times New Roman"/>
          <w:sz w:val="24"/>
          <w:szCs w:val="24"/>
        </w:rPr>
        <w:t xml:space="preserve">the measurement of </w:t>
      </w:r>
      <w:r w:rsidR="000878D6">
        <w:rPr>
          <w:rFonts w:ascii="Times New Roman" w:hAnsi="Times New Roman" w:cs="Times New Roman"/>
          <w:sz w:val="24"/>
          <w:szCs w:val="24"/>
        </w:rPr>
        <w:t>the MIC at earlier time-points</w:t>
      </w:r>
      <w:r w:rsidR="00150A4E">
        <w:rPr>
          <w:rFonts w:ascii="Times New Roman" w:hAnsi="Times New Roman" w:cs="Times New Roman"/>
          <w:sz w:val="24"/>
          <w:szCs w:val="24"/>
        </w:rPr>
        <w:t xml:space="preserve"> and follow the viability of bacteria over time</w:t>
      </w:r>
      <w:r w:rsidR="000878D6">
        <w:rPr>
          <w:rFonts w:ascii="Times New Roman" w:hAnsi="Times New Roman" w:cs="Times New Roman"/>
          <w:sz w:val="24"/>
          <w:szCs w:val="24"/>
        </w:rPr>
        <w:t>.</w:t>
      </w:r>
      <w:r w:rsidR="00C125B6">
        <w:rPr>
          <w:rFonts w:ascii="Times New Roman" w:hAnsi="Times New Roman" w:cs="Times New Roman"/>
          <w:sz w:val="24"/>
          <w:szCs w:val="24"/>
        </w:rPr>
        <w:t xml:space="preserve"> A panel of eight reference strains was exposed to the antimicrobials azithromycin, gentamicin, ciprofloxacin, ceftriaxone, </w:t>
      </w:r>
      <w:proofErr w:type="spellStart"/>
      <w:r w:rsidR="00C125B6">
        <w:rPr>
          <w:rFonts w:ascii="Times New Roman" w:hAnsi="Times New Roman" w:cs="Times New Roman"/>
          <w:sz w:val="24"/>
          <w:szCs w:val="24"/>
        </w:rPr>
        <w:t>cefixime</w:t>
      </w:r>
      <w:proofErr w:type="spellEnd"/>
      <w:r w:rsidR="00C125B6">
        <w:rPr>
          <w:rFonts w:ascii="Times New Roman" w:hAnsi="Times New Roman" w:cs="Times New Roman"/>
          <w:sz w:val="24"/>
          <w:szCs w:val="24"/>
        </w:rPr>
        <w:t xml:space="preserve">, tetracycline, penicillin and </w:t>
      </w:r>
      <w:proofErr w:type="spellStart"/>
      <w:r w:rsidR="00C125B6">
        <w:rPr>
          <w:rFonts w:ascii="Times New Roman" w:hAnsi="Times New Roman" w:cs="Times New Roman"/>
          <w:sz w:val="24"/>
          <w:szCs w:val="24"/>
        </w:rPr>
        <w:t>spectinomycin</w:t>
      </w:r>
      <w:proofErr w:type="spellEnd"/>
      <w:r w:rsidR="00C125B6">
        <w:rPr>
          <w:rFonts w:ascii="Times New Roman" w:hAnsi="Times New Roman" w:cs="Times New Roman"/>
          <w:sz w:val="24"/>
          <w:szCs w:val="24"/>
        </w:rPr>
        <w:t xml:space="preserve"> for a time course </w:t>
      </w:r>
      <w:r w:rsidR="00FF5A21">
        <w:rPr>
          <w:rFonts w:ascii="Times New Roman" w:hAnsi="Times New Roman" w:cs="Times New Roman"/>
          <w:sz w:val="24"/>
          <w:szCs w:val="24"/>
        </w:rPr>
        <w:t>from 0</w:t>
      </w:r>
      <w:r w:rsidR="000B6FC2">
        <w:rPr>
          <w:rFonts w:ascii="Times New Roman" w:hAnsi="Times New Roman" w:cs="Times New Roman"/>
          <w:sz w:val="24"/>
          <w:szCs w:val="24"/>
        </w:rPr>
        <w:t xml:space="preserve"> to</w:t>
      </w:r>
      <w:r w:rsidR="00FF5A21">
        <w:rPr>
          <w:rFonts w:ascii="Times New Roman" w:hAnsi="Times New Roman" w:cs="Times New Roman"/>
          <w:sz w:val="24"/>
          <w:szCs w:val="24"/>
        </w:rPr>
        <w:t xml:space="preserve">15 hours. </w:t>
      </w:r>
      <w:r w:rsidR="000B6FC2">
        <w:rPr>
          <w:rFonts w:ascii="Times New Roman" w:hAnsi="Times New Roman" w:cs="Times New Roman"/>
          <w:sz w:val="24"/>
          <w:szCs w:val="24"/>
        </w:rPr>
        <w:t>G</w:t>
      </w:r>
      <w:r w:rsidR="00FF5A21">
        <w:rPr>
          <w:rFonts w:ascii="Times New Roman" w:hAnsi="Times New Roman" w:cs="Times New Roman"/>
          <w:sz w:val="24"/>
          <w:szCs w:val="24"/>
        </w:rPr>
        <w:t>rowth was monitored using OD</w:t>
      </w:r>
      <w:r w:rsidR="00FF5A21" w:rsidRPr="00FF5A21">
        <w:rPr>
          <w:rFonts w:ascii="Times New Roman" w:hAnsi="Times New Roman" w:cs="Times New Roman"/>
          <w:sz w:val="24"/>
          <w:szCs w:val="24"/>
          <w:vertAlign w:val="subscript"/>
        </w:rPr>
        <w:t>600</w:t>
      </w:r>
      <w:r w:rsidR="00FF5A21">
        <w:rPr>
          <w:rFonts w:ascii="Times New Roman" w:hAnsi="Times New Roman" w:cs="Times New Roman"/>
          <w:sz w:val="24"/>
          <w:szCs w:val="24"/>
        </w:rPr>
        <w:t xml:space="preserve"> and </w:t>
      </w:r>
      <w:proofErr w:type="spellStart"/>
      <w:r w:rsidR="00214145">
        <w:rPr>
          <w:rFonts w:ascii="Times New Roman" w:hAnsi="Times New Roman" w:cs="Times New Roman"/>
          <w:sz w:val="24"/>
          <w:szCs w:val="24"/>
        </w:rPr>
        <w:t>r</w:t>
      </w:r>
      <w:r w:rsidR="00FF5A21">
        <w:rPr>
          <w:rFonts w:ascii="Times New Roman" w:hAnsi="Times New Roman" w:cs="Times New Roman"/>
          <w:sz w:val="24"/>
          <w:szCs w:val="24"/>
        </w:rPr>
        <w:t>esazurin</w:t>
      </w:r>
      <w:proofErr w:type="spellEnd"/>
      <w:r w:rsidR="00FF5A21">
        <w:rPr>
          <w:rFonts w:ascii="Times New Roman" w:hAnsi="Times New Roman" w:cs="Times New Roman"/>
          <w:sz w:val="24"/>
          <w:szCs w:val="24"/>
        </w:rPr>
        <w:t xml:space="preserve"> as read-out. </w:t>
      </w:r>
      <w:r w:rsidR="00ED1D75">
        <w:rPr>
          <w:rFonts w:ascii="Times New Roman" w:hAnsi="Times New Roman" w:cs="Times New Roman"/>
          <w:sz w:val="24"/>
          <w:szCs w:val="24"/>
        </w:rPr>
        <w:t>An endpoint of six hours was chosen</w:t>
      </w:r>
      <w:r w:rsidR="00C125B6">
        <w:rPr>
          <w:rFonts w:ascii="Times New Roman" w:hAnsi="Times New Roman" w:cs="Times New Roman"/>
          <w:sz w:val="24"/>
          <w:szCs w:val="24"/>
        </w:rPr>
        <w:t xml:space="preserve"> </w:t>
      </w:r>
      <w:r w:rsidR="00ED1D75">
        <w:rPr>
          <w:rFonts w:ascii="Times New Roman" w:hAnsi="Times New Roman" w:cs="Times New Roman"/>
          <w:sz w:val="24"/>
          <w:szCs w:val="24"/>
        </w:rPr>
        <w:t xml:space="preserve">and dose response curves </w:t>
      </w:r>
      <w:r w:rsidR="00ED1D75">
        <w:rPr>
          <w:rFonts w:ascii="Times New Roman" w:hAnsi="Times New Roman" w:cs="Times New Roman"/>
          <w:sz w:val="24"/>
          <w:szCs w:val="24"/>
        </w:rPr>
        <w:lastRenderedPageBreak/>
        <w:t>for</w:t>
      </w:r>
      <w:r w:rsidR="00954EC4">
        <w:rPr>
          <w:rFonts w:ascii="Times New Roman" w:hAnsi="Times New Roman" w:cs="Times New Roman"/>
          <w:sz w:val="24"/>
          <w:szCs w:val="24"/>
        </w:rPr>
        <w:t xml:space="preserve"> a training dataset consisting of 84 strains were measured.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 were estimated and linearly regressed against </w:t>
      </w:r>
      <w:proofErr w:type="spellStart"/>
      <w:r w:rsidR="00954EC4">
        <w:rPr>
          <w:rFonts w:ascii="Times New Roman" w:hAnsi="Times New Roman" w:cs="Times New Roman"/>
          <w:sz w:val="24"/>
          <w:szCs w:val="24"/>
        </w:rPr>
        <w:t>Etest</w:t>
      </w:r>
      <w:proofErr w:type="spellEnd"/>
      <w:r w:rsidR="00954EC4">
        <w:rPr>
          <w:rFonts w:ascii="Times New Roman" w:hAnsi="Times New Roman" w:cs="Times New Roman"/>
          <w:sz w:val="24"/>
          <w:szCs w:val="24"/>
        </w:rPr>
        <w:t xml:space="preserve"> MICs. Slope and intercept were used to establish a predictive model for estimating the MIC from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w:t>
      </w:r>
      <w:r w:rsidR="0077499E">
        <w:rPr>
          <w:rFonts w:ascii="Times New Roman" w:hAnsi="Times New Roman" w:cs="Times New Roman"/>
          <w:sz w:val="24"/>
          <w:szCs w:val="24"/>
        </w:rPr>
        <w:t>.</w:t>
      </w:r>
      <w:r w:rsidR="00954EC4">
        <w:rPr>
          <w:rFonts w:ascii="Times New Roman" w:hAnsi="Times New Roman" w:cs="Times New Roman"/>
          <w:sz w:val="24"/>
          <w:szCs w:val="24"/>
        </w:rPr>
        <w:t xml:space="preserve"> The approach was then validated in an independent experiment using 40 blinded strains and the e</w:t>
      </w:r>
      <w:r w:rsidR="00192E55">
        <w:rPr>
          <w:rFonts w:ascii="Times New Roman" w:hAnsi="Times New Roman" w:cs="Times New Roman"/>
          <w:sz w:val="24"/>
          <w:szCs w:val="24"/>
        </w:rPr>
        <w:t>ight WHO reference strains.</w:t>
      </w:r>
      <w:r w:rsidR="0077499E">
        <w:rPr>
          <w:rFonts w:ascii="Times New Roman" w:hAnsi="Times New Roman" w:cs="Times New Roman"/>
          <w:sz w:val="24"/>
          <w:szCs w:val="24"/>
        </w:rPr>
        <w:t xml:space="preserve"> </w:t>
      </w:r>
    </w:p>
    <w:p w14:paraId="32ACD674" w14:textId="77777777" w:rsidR="001671A1" w:rsidRDefault="00BC0387" w:rsidP="00A17D4C">
      <w:pPr>
        <w:spacing w:line="480" w:lineRule="auto"/>
        <w:jc w:val="both"/>
        <w:rPr>
          <w:rFonts w:ascii="Times New Roman" w:hAnsi="Times New Roman" w:cs="Times New Roman"/>
          <w:b/>
          <w:sz w:val="24"/>
          <w:szCs w:val="24"/>
        </w:rPr>
      </w:pPr>
      <w:r w:rsidRPr="00BC0387">
        <w:rPr>
          <w:rFonts w:ascii="Times New Roman" w:hAnsi="Times New Roman" w:cs="Times New Roman"/>
          <w:b/>
          <w:sz w:val="24"/>
          <w:szCs w:val="24"/>
        </w:rPr>
        <w:t>MATERIAL AND METHODS</w:t>
      </w:r>
    </w:p>
    <w:p w14:paraId="2BABDBB6" w14:textId="77777777" w:rsidR="00C1579A" w:rsidRPr="00BC0387" w:rsidRDefault="00C1579A"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Bacteria and Cultures</w:t>
      </w:r>
    </w:p>
    <w:p w14:paraId="4DA897A4" w14:textId="318EFBA5" w:rsidR="001702DD" w:rsidRDefault="00954EC4" w:rsidP="00621D2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reference panel of </w:t>
      </w:r>
      <w:r w:rsidR="00A131AB">
        <w:rPr>
          <w:rFonts w:ascii="Times New Roman" w:hAnsi="Times New Roman" w:cs="Times New Roman"/>
          <w:sz w:val="24"/>
          <w:szCs w:val="24"/>
        </w:rPr>
        <w:t xml:space="preserve">WHO quality control strains (F, G, K, L, M, N, O, </w:t>
      </w:r>
      <w:proofErr w:type="gramStart"/>
      <w:r w:rsidR="00A131AB">
        <w:rPr>
          <w:rFonts w:ascii="Times New Roman" w:hAnsi="Times New Roman" w:cs="Times New Roman"/>
          <w:sz w:val="24"/>
          <w:szCs w:val="24"/>
        </w:rPr>
        <w:t>P</w:t>
      </w:r>
      <w:proofErr w:type="gramEnd"/>
      <w:r w:rsidR="00A131AB">
        <w:rPr>
          <w:rFonts w:ascii="Times New Roman" w:hAnsi="Times New Roman" w:cs="Times New Roman"/>
          <w:sz w:val="24"/>
          <w:szCs w:val="24"/>
        </w:rPr>
        <w:t xml:space="preserve">) were </w:t>
      </w:r>
      <w:r w:rsidR="001F3F41">
        <w:rPr>
          <w:rFonts w:ascii="Times New Roman" w:hAnsi="Times New Roman" w:cs="Times New Roman"/>
          <w:sz w:val="24"/>
          <w:szCs w:val="24"/>
        </w:rPr>
        <w:t>studied</w:t>
      </w:r>
      <w:r w:rsidR="00954348">
        <w:rPr>
          <w:rFonts w:ascii="Times New Roman" w:hAnsi="Times New Roman" w:cs="Times New Roman"/>
          <w:sz w:val="24"/>
          <w:szCs w:val="24"/>
        </w:rPr>
        <w:t xml:space="preserve">. </w:t>
      </w:r>
      <w:r>
        <w:rPr>
          <w:rFonts w:ascii="Times New Roman" w:hAnsi="Times New Roman" w:cs="Times New Roman"/>
          <w:sz w:val="24"/>
          <w:szCs w:val="24"/>
        </w:rPr>
        <w:t>Furthermore a training dataset o</w:t>
      </w:r>
      <w:r w:rsidR="00192E55">
        <w:rPr>
          <w:rFonts w:ascii="Times New Roman" w:hAnsi="Times New Roman" w:cs="Times New Roman"/>
          <w:sz w:val="24"/>
          <w:szCs w:val="24"/>
        </w:rPr>
        <w:t>f 84 s</w:t>
      </w:r>
      <w:r w:rsidR="00954348">
        <w:rPr>
          <w:rFonts w:ascii="Times New Roman" w:hAnsi="Times New Roman" w:cs="Times New Roman"/>
          <w:sz w:val="24"/>
          <w:szCs w:val="24"/>
        </w:rPr>
        <w:t>trains</w:t>
      </w:r>
      <w:r w:rsidR="004C13CE">
        <w:rPr>
          <w:rFonts w:ascii="Times New Roman" w:hAnsi="Times New Roman" w:cs="Times New Roman"/>
          <w:sz w:val="24"/>
          <w:szCs w:val="24"/>
        </w:rPr>
        <w:t xml:space="preserve"> and a validation dataset of 40 blinded strains (</w:t>
      </w:r>
      <w:r w:rsidR="004C13CE" w:rsidRPr="00261C59">
        <w:rPr>
          <w:rFonts w:ascii="Times New Roman" w:hAnsi="Times New Roman" w:cs="Times New Roman"/>
          <w:sz w:val="24"/>
          <w:szCs w:val="24"/>
          <w:lang w:val="en-US"/>
        </w:rPr>
        <w:t xml:space="preserve">WHO Collaborating Centre for </w:t>
      </w:r>
      <w:proofErr w:type="spellStart"/>
      <w:r w:rsidR="004C13CE" w:rsidRPr="00261C59">
        <w:rPr>
          <w:rFonts w:ascii="Times New Roman" w:hAnsi="Times New Roman" w:cs="Times New Roman"/>
          <w:sz w:val="24"/>
          <w:szCs w:val="24"/>
          <w:lang w:val="en-US"/>
        </w:rPr>
        <w:t>Gonorrhoea</w:t>
      </w:r>
      <w:proofErr w:type="spellEnd"/>
      <w:r w:rsidR="004C13CE" w:rsidRPr="00261C59">
        <w:rPr>
          <w:rFonts w:ascii="Times New Roman" w:hAnsi="Times New Roman" w:cs="Times New Roman"/>
          <w:sz w:val="24"/>
          <w:szCs w:val="24"/>
          <w:lang w:val="en-US"/>
        </w:rPr>
        <w:t xml:space="preserve"> and other STIs, </w:t>
      </w:r>
      <w:proofErr w:type="spellStart"/>
      <w:r w:rsidR="004C13CE" w:rsidRPr="00261C59">
        <w:rPr>
          <w:rFonts w:ascii="Times New Roman" w:hAnsi="Times New Roman" w:cs="Times New Roman"/>
          <w:sz w:val="24"/>
          <w:szCs w:val="24"/>
          <w:lang w:val="en-US"/>
        </w:rPr>
        <w:t>Örebro</w:t>
      </w:r>
      <w:proofErr w:type="spellEnd"/>
      <w:r w:rsidR="004C13CE" w:rsidRPr="00261C59">
        <w:rPr>
          <w:rFonts w:ascii="Times New Roman" w:hAnsi="Times New Roman" w:cs="Times New Roman"/>
          <w:sz w:val="24"/>
          <w:szCs w:val="24"/>
          <w:lang w:val="en-US"/>
        </w:rPr>
        <w:t xml:space="preserve"> University, Sweden</w:t>
      </w:r>
      <w:r w:rsidR="004C13CE">
        <w:rPr>
          <w:rFonts w:ascii="Times New Roman" w:hAnsi="Times New Roman" w:cs="Times New Roman"/>
          <w:sz w:val="24"/>
          <w:szCs w:val="24"/>
        </w:rPr>
        <w:t>) was studied. The strains</w:t>
      </w:r>
      <w:r w:rsidR="00954348">
        <w:rPr>
          <w:rFonts w:ascii="Times New Roman" w:hAnsi="Times New Roman" w:cs="Times New Roman"/>
          <w:sz w:val="24"/>
          <w:szCs w:val="24"/>
        </w:rPr>
        <w:t xml:space="preserve"> </w:t>
      </w:r>
      <w:r w:rsidR="00C66E78">
        <w:rPr>
          <w:rFonts w:ascii="Times New Roman" w:hAnsi="Times New Roman" w:cs="Times New Roman"/>
          <w:sz w:val="24"/>
          <w:szCs w:val="24"/>
        </w:rPr>
        <w:t>were taken from -80°C Glycerol stocks and streaked out on Choc-Agar Plates (</w:t>
      </w:r>
      <w:proofErr w:type="spellStart"/>
      <w:r w:rsidR="00C66E78">
        <w:rPr>
          <w:rFonts w:ascii="Times New Roman" w:hAnsi="Times New Roman" w:cs="Times New Roman"/>
          <w:sz w:val="24"/>
          <w:szCs w:val="24"/>
        </w:rPr>
        <w:t>Biomerieux</w:t>
      </w:r>
      <w:proofErr w:type="spellEnd"/>
      <w:r w:rsidR="00C66E78">
        <w:rPr>
          <w:rFonts w:ascii="Times New Roman" w:hAnsi="Times New Roman" w:cs="Times New Roman"/>
          <w:sz w:val="24"/>
          <w:szCs w:val="24"/>
        </w:rPr>
        <w:t>). They were cultured at 37°C and 5% CO</w:t>
      </w:r>
      <w:r w:rsidR="00C66E78">
        <w:rPr>
          <w:rFonts w:ascii="Times New Roman" w:hAnsi="Times New Roman" w:cs="Times New Roman"/>
          <w:sz w:val="24"/>
          <w:szCs w:val="24"/>
          <w:vertAlign w:val="subscript"/>
        </w:rPr>
        <w:t xml:space="preserve">2 </w:t>
      </w:r>
      <w:r w:rsidR="00C66E78">
        <w:rPr>
          <w:rFonts w:ascii="Times New Roman" w:hAnsi="Times New Roman" w:cs="Times New Roman"/>
          <w:sz w:val="24"/>
          <w:szCs w:val="24"/>
        </w:rPr>
        <w:t xml:space="preserve">in a humid atmosphere for 16-18 hours and then sub-cultured once for 16 hours. A McFarland standard of 0.5 was prepared for each strain and </w:t>
      </w:r>
      <w:r w:rsidR="00F07649">
        <w:rPr>
          <w:rFonts w:ascii="Times New Roman" w:hAnsi="Times New Roman" w:cs="Times New Roman"/>
          <w:sz w:val="24"/>
          <w:szCs w:val="24"/>
        </w:rPr>
        <w:t>1 ml diluted to approximately 1x10</w:t>
      </w:r>
      <w:r w:rsidR="00F07649" w:rsidRPr="00F07649">
        <w:rPr>
          <w:rFonts w:ascii="Times New Roman" w:hAnsi="Times New Roman" w:cs="Times New Roman"/>
          <w:sz w:val="24"/>
          <w:szCs w:val="24"/>
          <w:vertAlign w:val="superscript"/>
        </w:rPr>
        <w:t>7</w:t>
      </w:r>
      <w:r w:rsidR="00F07649">
        <w:rPr>
          <w:rFonts w:ascii="Times New Roman" w:hAnsi="Times New Roman" w:cs="Times New Roman"/>
          <w:sz w:val="24"/>
          <w:szCs w:val="24"/>
          <w:vertAlign w:val="superscript"/>
        </w:rPr>
        <w:t xml:space="preserve"> </w:t>
      </w:r>
      <w:r w:rsidR="00F07649">
        <w:rPr>
          <w:rFonts w:ascii="Times New Roman" w:hAnsi="Times New Roman" w:cs="Times New Roman"/>
          <w:sz w:val="24"/>
          <w:szCs w:val="24"/>
        </w:rPr>
        <w:t>CFU/ml in 15 ml warm (37°C)</w:t>
      </w:r>
      <w:r w:rsidR="00F512D5">
        <w:rPr>
          <w:rFonts w:ascii="Times New Roman" w:hAnsi="Times New Roman" w:cs="Times New Roman"/>
          <w:sz w:val="24"/>
          <w:szCs w:val="24"/>
        </w:rPr>
        <w:t xml:space="preserve"> GW broth</w:t>
      </w:r>
      <w:r w:rsidR="00F512D5">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28</w:t>
      </w:r>
      <w:r w:rsidR="00F512D5">
        <w:rPr>
          <w:rFonts w:ascii="Times New Roman" w:hAnsi="Times New Roman" w:cs="Times New Roman"/>
          <w:sz w:val="24"/>
          <w:szCs w:val="24"/>
        </w:rPr>
        <w:fldChar w:fldCharType="end"/>
      </w:r>
      <w:r w:rsidR="00F07649">
        <w:rPr>
          <w:rFonts w:ascii="Times New Roman" w:hAnsi="Times New Roman" w:cs="Times New Roman"/>
          <w:sz w:val="24"/>
          <w:szCs w:val="24"/>
        </w:rPr>
        <w:t xml:space="preserve">. </w:t>
      </w:r>
      <w:r w:rsidR="00973579">
        <w:rPr>
          <w:rFonts w:ascii="Times New Roman" w:hAnsi="Times New Roman" w:cs="Times New Roman"/>
          <w:sz w:val="24"/>
          <w:szCs w:val="24"/>
        </w:rPr>
        <w:t xml:space="preserve">A volume of 90 </w:t>
      </w:r>
      <w:r w:rsidR="006D26B9">
        <w:rPr>
          <w:rFonts w:ascii="Times New Roman" w:hAnsi="Times New Roman" w:cs="Times New Roman"/>
          <w:sz w:val="24"/>
          <w:szCs w:val="24"/>
        </w:rPr>
        <w:t>µ</w:t>
      </w:r>
      <w:r w:rsidR="00973579">
        <w:rPr>
          <w:rFonts w:ascii="Times New Roman" w:hAnsi="Times New Roman" w:cs="Times New Roman"/>
          <w:sz w:val="24"/>
          <w:szCs w:val="24"/>
        </w:rPr>
        <w:t xml:space="preserve">l of </w:t>
      </w:r>
      <w:r w:rsidR="00F07649">
        <w:rPr>
          <w:rFonts w:ascii="Times New Roman" w:hAnsi="Times New Roman" w:cs="Times New Roman"/>
          <w:sz w:val="24"/>
          <w:szCs w:val="24"/>
        </w:rPr>
        <w:t xml:space="preserve">bacterial suspensions were added to </w:t>
      </w:r>
      <w:r w:rsidR="006218CE">
        <w:rPr>
          <w:rFonts w:ascii="Times New Roman" w:hAnsi="Times New Roman" w:cs="Times New Roman"/>
          <w:sz w:val="24"/>
          <w:szCs w:val="24"/>
        </w:rPr>
        <w:t>96-well plates</w:t>
      </w:r>
      <w:r w:rsidR="00C1579A">
        <w:rPr>
          <w:rFonts w:ascii="Times New Roman" w:hAnsi="Times New Roman" w:cs="Times New Roman"/>
          <w:sz w:val="24"/>
          <w:szCs w:val="24"/>
        </w:rPr>
        <w:t xml:space="preserve"> (</w:t>
      </w:r>
      <w:proofErr w:type="spellStart"/>
      <w:r w:rsidR="00C1579A">
        <w:rPr>
          <w:rFonts w:ascii="Times New Roman" w:hAnsi="Times New Roman" w:cs="Times New Roman"/>
          <w:sz w:val="24"/>
          <w:szCs w:val="24"/>
        </w:rPr>
        <w:t>Sarstedt</w:t>
      </w:r>
      <w:proofErr w:type="spellEnd"/>
      <w:r w:rsidR="00C1579A">
        <w:rPr>
          <w:rFonts w:ascii="Times New Roman" w:hAnsi="Times New Roman" w:cs="Times New Roman"/>
          <w:sz w:val="24"/>
          <w:szCs w:val="24"/>
        </w:rPr>
        <w:t>)</w:t>
      </w:r>
      <w:r w:rsidR="006D26B9">
        <w:rPr>
          <w:rFonts w:ascii="Times New Roman" w:hAnsi="Times New Roman" w:cs="Times New Roman"/>
          <w:sz w:val="24"/>
          <w:szCs w:val="24"/>
        </w:rPr>
        <w:t xml:space="preserve"> with each well containing 10 µ</w:t>
      </w:r>
      <w:r w:rsidR="006218CE">
        <w:rPr>
          <w:rFonts w:ascii="Times New Roman" w:hAnsi="Times New Roman" w:cs="Times New Roman"/>
          <w:sz w:val="24"/>
          <w:szCs w:val="24"/>
        </w:rPr>
        <w:t xml:space="preserve">l of a </w:t>
      </w:r>
      <w:r w:rsidR="00F07649">
        <w:rPr>
          <w:rFonts w:ascii="Times New Roman" w:hAnsi="Times New Roman" w:cs="Times New Roman"/>
          <w:sz w:val="24"/>
          <w:szCs w:val="24"/>
        </w:rPr>
        <w:t>previously prepared dilution series</w:t>
      </w:r>
      <w:r w:rsidR="007B4AD2">
        <w:rPr>
          <w:rFonts w:ascii="Times New Roman" w:hAnsi="Times New Roman" w:cs="Times New Roman"/>
          <w:sz w:val="24"/>
          <w:szCs w:val="24"/>
        </w:rPr>
        <w:t>.</w:t>
      </w:r>
      <w:r w:rsidR="00276F9D">
        <w:rPr>
          <w:rFonts w:ascii="Times New Roman" w:hAnsi="Times New Roman" w:cs="Times New Roman"/>
          <w:sz w:val="24"/>
          <w:szCs w:val="24"/>
        </w:rPr>
        <w:t xml:space="preserve"> Dilution series of the antimicrobials were prepared in </w:t>
      </w:r>
      <w:r w:rsidR="00B850A8">
        <w:rPr>
          <w:rFonts w:ascii="Times New Roman" w:hAnsi="Times New Roman" w:cs="Times New Roman"/>
          <w:sz w:val="24"/>
          <w:szCs w:val="24"/>
        </w:rPr>
        <w:t xml:space="preserve">GW </w:t>
      </w:r>
      <w:r w:rsidR="00276F9D">
        <w:rPr>
          <w:rFonts w:ascii="Times New Roman" w:hAnsi="Times New Roman" w:cs="Times New Roman"/>
          <w:sz w:val="24"/>
          <w:szCs w:val="24"/>
        </w:rPr>
        <w:t>medium</w:t>
      </w:r>
      <w:r w:rsidR="007B4AD2">
        <w:rPr>
          <w:rFonts w:ascii="Times New Roman" w:hAnsi="Times New Roman" w:cs="Times New Roman"/>
          <w:sz w:val="24"/>
          <w:szCs w:val="24"/>
        </w:rPr>
        <w:t>.</w:t>
      </w:r>
      <w:r w:rsidR="00DE2EE7">
        <w:rPr>
          <w:rFonts w:ascii="Times New Roman" w:hAnsi="Times New Roman" w:cs="Times New Roman"/>
          <w:sz w:val="24"/>
          <w:szCs w:val="24"/>
        </w:rPr>
        <w:t xml:space="preserve"> Positive control (</w:t>
      </w:r>
      <w:r w:rsidR="00B850A8">
        <w:rPr>
          <w:rFonts w:ascii="Times New Roman" w:hAnsi="Times New Roman" w:cs="Times New Roman"/>
          <w:sz w:val="24"/>
          <w:szCs w:val="24"/>
        </w:rPr>
        <w:t xml:space="preserve">containing </w:t>
      </w:r>
      <w:r w:rsidR="00DE2EE7">
        <w:rPr>
          <w:rFonts w:ascii="Times New Roman" w:hAnsi="Times New Roman" w:cs="Times New Roman"/>
          <w:sz w:val="24"/>
          <w:szCs w:val="24"/>
        </w:rPr>
        <w:t>1% Triton</w:t>
      </w:r>
      <w:r w:rsidR="00F512D5">
        <w:rPr>
          <w:rFonts w:ascii="Times New Roman" w:hAnsi="Times New Roman" w:cs="Times New Roman"/>
          <w:sz w:val="24"/>
          <w:szCs w:val="24"/>
        </w:rPr>
        <w:t xml:space="preserve">X-100) and negative control (10 </w:t>
      </w:r>
      <w:r w:rsidR="004C13CE">
        <w:rPr>
          <w:rFonts w:ascii="Times New Roman" w:hAnsi="Times New Roman" w:cs="Times New Roman"/>
          <w:sz w:val="24"/>
          <w:szCs w:val="24"/>
        </w:rPr>
        <w:t>µ</w:t>
      </w:r>
      <w:r w:rsidR="00F512D5">
        <w:rPr>
          <w:rFonts w:ascii="Times New Roman" w:hAnsi="Times New Roman" w:cs="Times New Roman"/>
          <w:sz w:val="24"/>
          <w:szCs w:val="24"/>
        </w:rPr>
        <w:t>l</w:t>
      </w:r>
      <w:r w:rsidR="00DE2EE7">
        <w:rPr>
          <w:rFonts w:ascii="Times New Roman" w:hAnsi="Times New Roman" w:cs="Times New Roman"/>
          <w:sz w:val="24"/>
          <w:szCs w:val="24"/>
        </w:rPr>
        <w:t>) were added to the first and last well, respectively.</w:t>
      </w:r>
      <w:r w:rsidR="000E7EF8">
        <w:rPr>
          <w:rFonts w:ascii="Times New Roman" w:hAnsi="Times New Roman" w:cs="Times New Roman"/>
          <w:sz w:val="24"/>
          <w:szCs w:val="24"/>
        </w:rPr>
        <w:t xml:space="preserve"> The plates were incubated for 6 hours at 37°C, 5 % CO2 in a humid atmosphere</w:t>
      </w:r>
    </w:p>
    <w:p w14:paraId="235D99EA" w14:textId="77777777" w:rsidR="001702DD" w:rsidRPr="00664BEB" w:rsidRDefault="001702DD" w:rsidP="001702DD">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Resazurin</w:t>
      </w:r>
      <w:proofErr w:type="spellEnd"/>
      <w:r>
        <w:rPr>
          <w:rFonts w:ascii="Times New Roman" w:hAnsi="Times New Roman" w:cs="Times New Roman"/>
          <w:b/>
          <w:sz w:val="24"/>
          <w:szCs w:val="24"/>
        </w:rPr>
        <w:t xml:space="preserve"> assay</w:t>
      </w:r>
    </w:p>
    <w:p w14:paraId="7B18981A" w14:textId="22EFF7AB" w:rsidR="00BC0387" w:rsidRDefault="000E7EF8" w:rsidP="00621D27">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powder (Sigma Aldrich, China) was diluted in PBS (pH 7.4</w:t>
      </w:r>
      <w:r w:rsidR="00973579">
        <w:rPr>
          <w:rFonts w:ascii="Times New Roman" w:hAnsi="Times New Roman" w:cs="Times New Roman"/>
          <w:sz w:val="24"/>
          <w:szCs w:val="24"/>
        </w:rPr>
        <w:t>) to a f</w:t>
      </w:r>
      <w:r w:rsidR="00B30377">
        <w:rPr>
          <w:rFonts w:ascii="Times New Roman" w:hAnsi="Times New Roman" w:cs="Times New Roman"/>
          <w:sz w:val="24"/>
          <w:szCs w:val="24"/>
        </w:rPr>
        <w:t xml:space="preserve">inal concentration of 0.1 mg/ml, 50 </w:t>
      </w:r>
      <w:r w:rsidR="00954348">
        <w:rPr>
          <w:rFonts w:ascii="Times New Roman" w:hAnsi="Times New Roman" w:cs="Times New Roman"/>
          <w:sz w:val="24"/>
          <w:szCs w:val="24"/>
        </w:rPr>
        <w:t>µl</w:t>
      </w:r>
      <w:r w:rsidR="00B30377">
        <w:rPr>
          <w:rFonts w:ascii="Times New Roman" w:hAnsi="Times New Roman" w:cs="Times New Roman"/>
          <w:sz w:val="24"/>
          <w:szCs w:val="24"/>
        </w:rPr>
        <w:t xml:space="preserve"> of the dye was added to each well </w:t>
      </w:r>
      <w:r w:rsidR="00F10D32">
        <w:rPr>
          <w:rFonts w:ascii="Times New Roman" w:hAnsi="Times New Roman" w:cs="Times New Roman"/>
          <w:sz w:val="24"/>
          <w:szCs w:val="24"/>
        </w:rPr>
        <w:t xml:space="preserve">and mixed </w:t>
      </w:r>
      <w:r w:rsidR="00B30377">
        <w:rPr>
          <w:rFonts w:ascii="Times New Roman" w:hAnsi="Times New Roman" w:cs="Times New Roman"/>
          <w:sz w:val="24"/>
          <w:szCs w:val="24"/>
        </w:rPr>
        <w:t xml:space="preserve">using an </w:t>
      </w:r>
      <w:r w:rsidR="00F10D32">
        <w:rPr>
          <w:rFonts w:ascii="Times New Roman" w:hAnsi="Times New Roman" w:cs="Times New Roman"/>
          <w:sz w:val="24"/>
          <w:szCs w:val="24"/>
        </w:rPr>
        <w:t>electronic multichannel dispenser</w:t>
      </w:r>
      <w:r w:rsidR="00B30377">
        <w:rPr>
          <w:rFonts w:ascii="Times New Roman" w:hAnsi="Times New Roman" w:cs="Times New Roman"/>
          <w:sz w:val="24"/>
          <w:szCs w:val="24"/>
        </w:rPr>
        <w:t>. The plates were i</w:t>
      </w:r>
      <w:r w:rsidR="009206A7">
        <w:rPr>
          <w:rFonts w:ascii="Times New Roman" w:hAnsi="Times New Roman" w:cs="Times New Roman"/>
          <w:sz w:val="24"/>
          <w:szCs w:val="24"/>
        </w:rPr>
        <w:t>ncubated for 75 minutes at 37°C.</w:t>
      </w:r>
      <w:r>
        <w:rPr>
          <w:rFonts w:ascii="Times New Roman" w:hAnsi="Times New Roman" w:cs="Times New Roman"/>
          <w:sz w:val="24"/>
          <w:szCs w:val="24"/>
        </w:rPr>
        <w:t xml:space="preserve"> </w:t>
      </w:r>
      <w:r w:rsidR="00C1579A">
        <w:rPr>
          <w:rFonts w:ascii="Times New Roman" w:hAnsi="Times New Roman" w:cs="Times New Roman"/>
          <w:sz w:val="24"/>
          <w:szCs w:val="24"/>
        </w:rPr>
        <w:t>Fluorescence was then measured at 560 nm excitation and 590 nm in a plate reader (</w:t>
      </w:r>
      <w:proofErr w:type="spellStart"/>
      <w:r w:rsidR="00C1579A">
        <w:rPr>
          <w:rFonts w:ascii="Times New Roman" w:hAnsi="Times New Roman" w:cs="Times New Roman"/>
          <w:sz w:val="24"/>
          <w:szCs w:val="24"/>
        </w:rPr>
        <w:t>Varioskan</w:t>
      </w:r>
      <w:proofErr w:type="spellEnd"/>
      <w:r w:rsidR="00C1579A">
        <w:rPr>
          <w:rFonts w:ascii="Times New Roman" w:hAnsi="Times New Roman" w:cs="Times New Roman"/>
          <w:sz w:val="24"/>
          <w:szCs w:val="24"/>
        </w:rPr>
        <w:t xml:space="preserve"> Flash, Thermo Scientific).</w:t>
      </w:r>
      <w:r w:rsidR="005A27B6">
        <w:rPr>
          <w:rFonts w:ascii="Times New Roman" w:hAnsi="Times New Roman" w:cs="Times New Roman"/>
          <w:sz w:val="24"/>
          <w:szCs w:val="24"/>
        </w:rPr>
        <w:t xml:space="preserve"> </w:t>
      </w:r>
      <w:r w:rsidR="001702DD">
        <w:rPr>
          <w:rFonts w:ascii="Times New Roman" w:hAnsi="Times New Roman" w:cs="Times New Roman"/>
          <w:sz w:val="24"/>
          <w:szCs w:val="24"/>
        </w:rPr>
        <w:t xml:space="preserve">A time course from 0-15 hours was made and OD600 values were measured in </w:t>
      </w:r>
      <w:r w:rsidR="001702DD">
        <w:rPr>
          <w:rFonts w:ascii="Times New Roman" w:hAnsi="Times New Roman" w:cs="Times New Roman"/>
          <w:sz w:val="24"/>
          <w:szCs w:val="24"/>
        </w:rPr>
        <w:lastRenderedPageBreak/>
        <w:t xml:space="preserve">parallel. </w:t>
      </w:r>
      <w:r w:rsidR="00E40548">
        <w:rPr>
          <w:rFonts w:ascii="Times New Roman" w:hAnsi="Times New Roman" w:cs="Times New Roman"/>
          <w:sz w:val="24"/>
          <w:szCs w:val="24"/>
        </w:rPr>
        <w:t xml:space="preserve">Every three hours an endpoint was measured by adding </w:t>
      </w:r>
      <w:proofErr w:type="spellStart"/>
      <w:r w:rsidR="00E40548">
        <w:rPr>
          <w:rFonts w:ascii="Times New Roman" w:hAnsi="Times New Roman" w:cs="Times New Roman"/>
          <w:sz w:val="24"/>
          <w:szCs w:val="24"/>
        </w:rPr>
        <w:t>resazurin</w:t>
      </w:r>
      <w:proofErr w:type="spellEnd"/>
      <w:r w:rsidR="00E40548">
        <w:rPr>
          <w:rFonts w:ascii="Times New Roman" w:hAnsi="Times New Roman" w:cs="Times New Roman"/>
          <w:sz w:val="24"/>
          <w:szCs w:val="24"/>
        </w:rPr>
        <w:t xml:space="preserve"> to the bacteria</w:t>
      </w:r>
      <w:r w:rsidR="00E40548">
        <w:rPr>
          <w:rFonts w:ascii="Times New Roman" w:hAnsi="Times New Roman" w:cs="Times New Roman"/>
          <w:sz w:val="24"/>
          <w:szCs w:val="24"/>
        </w:rPr>
        <w:t xml:space="preserve"> and the plate was discarded afterwards</w:t>
      </w:r>
      <w:r w:rsidR="00E40548">
        <w:rPr>
          <w:rFonts w:ascii="Times New Roman" w:hAnsi="Times New Roman" w:cs="Times New Roman"/>
          <w:sz w:val="24"/>
          <w:szCs w:val="24"/>
        </w:rPr>
        <w:t xml:space="preserve">. </w:t>
      </w:r>
      <w:r w:rsidR="001702DD">
        <w:rPr>
          <w:rFonts w:ascii="Times New Roman" w:hAnsi="Times New Roman" w:cs="Times New Roman"/>
          <w:sz w:val="24"/>
          <w:szCs w:val="24"/>
        </w:rPr>
        <w:t>The reference panel of eight WHO strains was used to measure three independent experiments at an endpoint of six hours to test the reproducibility of the assay.</w:t>
      </w:r>
      <w:r w:rsidR="00E40548">
        <w:rPr>
          <w:rFonts w:ascii="Times New Roman" w:hAnsi="Times New Roman" w:cs="Times New Roman"/>
          <w:sz w:val="24"/>
          <w:szCs w:val="24"/>
        </w:rPr>
        <w:t xml:space="preserve"> For the 124 clinical isolates only one replicate was measured.</w:t>
      </w:r>
    </w:p>
    <w:p w14:paraId="7990061E" w14:textId="77777777" w:rsidR="000F5D03" w:rsidRPr="000F5D03" w:rsidRDefault="000F5D03" w:rsidP="00A17D4C">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Etest</w:t>
      </w:r>
      <w:proofErr w:type="spellEnd"/>
      <w:r>
        <w:rPr>
          <w:rFonts w:ascii="Times New Roman" w:hAnsi="Times New Roman" w:cs="Times New Roman"/>
          <w:b/>
          <w:sz w:val="24"/>
          <w:szCs w:val="24"/>
        </w:rPr>
        <w:t xml:space="preserve"> MIC</w:t>
      </w:r>
    </w:p>
    <w:p w14:paraId="2547A3A9" w14:textId="202CF0EC" w:rsidR="000F5D03" w:rsidRPr="009A779F" w:rsidRDefault="001B7F86" w:rsidP="000F5D03">
      <w:pPr>
        <w:pStyle w:val="BodyText"/>
        <w:kinsoku w:val="0"/>
        <w:overflowPunct w:val="0"/>
        <w:spacing w:line="480" w:lineRule="auto"/>
        <w:ind w:right="11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sidR="000F5D03" w:rsidRPr="009A779F">
        <w:rPr>
          <w:rFonts w:ascii="Times New Roman" w:hAnsi="Times New Roman" w:cs="Times New Roman"/>
          <w:sz w:val="24"/>
          <w:szCs w:val="24"/>
          <w:lang w:val="en-US"/>
        </w:rPr>
        <w:t>Etest</w:t>
      </w:r>
      <w:proofErr w:type="spellEnd"/>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MICs </w:t>
      </w:r>
      <w:r w:rsidR="000F5D03" w:rsidRPr="009A779F">
        <w:rPr>
          <w:rFonts w:ascii="Times New Roman" w:hAnsi="Times New Roman" w:cs="Times New Roman"/>
          <w:sz w:val="24"/>
          <w:szCs w:val="24"/>
          <w:lang w:val="en-US"/>
        </w:rPr>
        <w:t>(</w:t>
      </w:r>
      <w:proofErr w:type="spellStart"/>
      <w:r w:rsidR="000F5D03" w:rsidRPr="009A779F">
        <w:rPr>
          <w:rStyle w:val="st1"/>
          <w:rFonts w:ascii="Times New Roman" w:hAnsi="Times New Roman" w:cs="Times New Roman"/>
          <w:sz w:val="24"/>
          <w:szCs w:val="24"/>
        </w:rPr>
        <w:t>bioMérieux</w:t>
      </w:r>
      <w:proofErr w:type="spellEnd"/>
      <w:r w:rsidR="000F5D03" w:rsidRPr="009A779F">
        <w:rPr>
          <w:rFonts w:ascii="Times New Roman" w:hAnsi="Times New Roman" w:cs="Times New Roman"/>
          <w:sz w:val="24"/>
          <w:szCs w:val="24"/>
          <w:lang w:val="en-US"/>
        </w:rPr>
        <w:t xml:space="preserve">, </w:t>
      </w:r>
      <w:r w:rsidR="000F5D03" w:rsidRPr="009A779F">
        <w:rPr>
          <w:rStyle w:val="st1"/>
          <w:rFonts w:ascii="Times New Roman" w:hAnsi="Times New Roman" w:cs="Times New Roman"/>
          <w:sz w:val="24"/>
          <w:szCs w:val="24"/>
        </w:rPr>
        <w:t xml:space="preserve">Marcy </w:t>
      </w:r>
      <w:proofErr w:type="spellStart"/>
      <w:r w:rsidR="000F5D03" w:rsidRPr="009A779F">
        <w:rPr>
          <w:rStyle w:val="st1"/>
          <w:rFonts w:ascii="Times New Roman" w:hAnsi="Times New Roman" w:cs="Times New Roman"/>
          <w:sz w:val="24"/>
          <w:szCs w:val="24"/>
        </w:rPr>
        <w:t>l'Etoile</w:t>
      </w:r>
      <w:proofErr w:type="spellEnd"/>
      <w:r w:rsidR="000F5D03" w:rsidRPr="009A779F">
        <w:rPr>
          <w:rStyle w:val="st1"/>
          <w:rFonts w:ascii="Times New Roman" w:hAnsi="Times New Roman" w:cs="Times New Roman"/>
          <w:sz w:val="24"/>
          <w:szCs w:val="24"/>
        </w:rPr>
        <w:t xml:space="preserve">, </w:t>
      </w:r>
      <w:r w:rsidR="000F5D03" w:rsidRPr="009A779F">
        <w:rPr>
          <w:rStyle w:val="st1"/>
          <w:rFonts w:ascii="Times New Roman" w:hAnsi="Times New Roman" w:cs="Times New Roman"/>
          <w:bCs/>
          <w:sz w:val="24"/>
          <w:szCs w:val="24"/>
        </w:rPr>
        <w:t>France</w:t>
      </w:r>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were measured</w:t>
      </w:r>
      <w:r w:rsidR="004F3ADB">
        <w:rPr>
          <w:rFonts w:ascii="Times New Roman" w:hAnsi="Times New Roman" w:cs="Times New Roman"/>
          <w:sz w:val="24"/>
          <w:szCs w:val="24"/>
          <w:lang w:val="en-US"/>
        </w:rPr>
        <w:t xml:space="preserve"> </w:t>
      </w:r>
      <w:r w:rsidR="000F5D03" w:rsidRPr="009A779F">
        <w:rPr>
          <w:rFonts w:ascii="Times New Roman" w:hAnsi="Times New Roman" w:cs="Times New Roman"/>
          <w:sz w:val="24"/>
          <w:szCs w:val="24"/>
          <w:lang w:val="en-US"/>
        </w:rPr>
        <w:t>in accordance with the manufacturer´s instructions</w:t>
      </w:r>
      <w:r w:rsidR="000F5D03">
        <w:rPr>
          <w:rFonts w:ascii="Times New Roman" w:hAnsi="Times New Roman" w:cs="Times New Roman"/>
          <w:sz w:val="24"/>
          <w:szCs w:val="24"/>
          <w:lang w:val="en-US"/>
        </w:rPr>
        <w:t>,</w:t>
      </w:r>
      <w:r w:rsidR="000F5D03" w:rsidRPr="009A779F">
        <w:rPr>
          <w:rFonts w:ascii="Times New Roman" w:hAnsi="Times New Roman" w:cs="Times New Roman"/>
          <w:sz w:val="24"/>
          <w:szCs w:val="24"/>
          <w:lang w:val="en-US"/>
        </w:rPr>
        <w:t xml:space="preserve"> on GCRAP agar plates (</w:t>
      </w:r>
      <w:r w:rsidR="000F5D03">
        <w:rPr>
          <w:rFonts w:ascii="Times New Roman" w:hAnsi="Times New Roman" w:cs="Times New Roman"/>
          <w:sz w:val="24"/>
          <w:szCs w:val="24"/>
          <w:lang w:val="en-US"/>
        </w:rPr>
        <w:t xml:space="preserve">3.6% </w:t>
      </w:r>
      <w:proofErr w:type="spellStart"/>
      <w:r w:rsidR="000F5D03" w:rsidRPr="00546D7A">
        <w:rPr>
          <w:rFonts w:ascii="Times New Roman" w:hAnsi="Times New Roman" w:cs="Times New Roman"/>
          <w:iCs/>
          <w:sz w:val="24"/>
          <w:szCs w:val="24"/>
        </w:rPr>
        <w:t>Difco</w:t>
      </w:r>
      <w:proofErr w:type="spellEnd"/>
      <w:r w:rsidR="000F5D03" w:rsidRPr="00546D7A">
        <w:rPr>
          <w:rFonts w:ascii="Times New Roman" w:hAnsi="Times New Roman" w:cs="Times New Roman"/>
          <w:iCs/>
          <w:sz w:val="24"/>
          <w:szCs w:val="24"/>
        </w:rPr>
        <w:t xml:space="preserve"> GC Medium Base agar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 Diagnostics</w:t>
      </w:r>
      <w:r w:rsidR="000F5D03">
        <w:rPr>
          <w:rFonts w:ascii="Times New Roman" w:hAnsi="Times New Roman" w:cs="Times New Roman"/>
          <w:iCs/>
          <w:sz w:val="24"/>
          <w:szCs w:val="24"/>
        </w:rPr>
        <w:t xml:space="preserve">] </w:t>
      </w:r>
      <w:r w:rsidR="000F5D03" w:rsidRPr="00546D7A">
        <w:rPr>
          <w:rFonts w:ascii="Times New Roman" w:hAnsi="Times New Roman" w:cs="Times New Roman"/>
          <w:iCs/>
          <w:sz w:val="24"/>
          <w:szCs w:val="24"/>
        </w:rPr>
        <w:t>supplemented with 1%</w:t>
      </w:r>
      <w:r w:rsidR="000F5D03">
        <w:rPr>
          <w:rFonts w:ascii="Times New Roman" w:hAnsi="Times New Roman" w:cs="Times New Roman"/>
          <w:iCs/>
          <w:sz w:val="24"/>
          <w:szCs w:val="24"/>
        </w:rPr>
        <w:t xml:space="preserve"> </w:t>
      </w:r>
      <w:proofErr w:type="spellStart"/>
      <w:r w:rsidR="000F5D03">
        <w:rPr>
          <w:rFonts w:ascii="Times New Roman" w:hAnsi="Times New Roman" w:cs="Times New Roman"/>
          <w:iCs/>
          <w:sz w:val="24"/>
          <w:szCs w:val="24"/>
        </w:rPr>
        <w:t>hemoglobin</w:t>
      </w:r>
      <w:proofErr w:type="spellEnd"/>
      <w:r w:rsidR="000F5D03">
        <w:rPr>
          <w:rFonts w:ascii="Times New Roman" w:hAnsi="Times New Roman" w:cs="Times New Roman"/>
          <w:iCs/>
          <w:sz w:val="24"/>
          <w:szCs w:val="24"/>
        </w:rPr>
        <w:t xml:space="preserve"> [BD, Diagnostics] and </w:t>
      </w:r>
      <w:r w:rsidR="000F5D03" w:rsidRPr="00546D7A">
        <w:rPr>
          <w:rFonts w:ascii="Times New Roman" w:hAnsi="Times New Roman" w:cs="Times New Roman"/>
          <w:iCs/>
          <w:sz w:val="24"/>
          <w:szCs w:val="24"/>
        </w:rPr>
        <w:t xml:space="preserve">1% </w:t>
      </w:r>
      <w:proofErr w:type="spellStart"/>
      <w:r w:rsidR="000F5D03" w:rsidRPr="00546D7A">
        <w:rPr>
          <w:rFonts w:ascii="Times New Roman" w:hAnsi="Times New Roman" w:cs="Times New Roman"/>
          <w:iCs/>
          <w:sz w:val="24"/>
          <w:szCs w:val="24"/>
        </w:rPr>
        <w:t>IsoVitalex</w:t>
      </w:r>
      <w:proofErr w:type="spellEnd"/>
      <w:r w:rsidR="000F5D03" w:rsidRPr="00546D7A">
        <w:rPr>
          <w:rFonts w:ascii="Times New Roman" w:hAnsi="Times New Roman" w:cs="Times New Roman"/>
          <w:iCs/>
          <w:sz w:val="24"/>
          <w:szCs w:val="24"/>
        </w:rPr>
        <w:t xml:space="preserve">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w:t>
      </w:r>
      <w:r w:rsidR="000F5D03">
        <w:rPr>
          <w:rFonts w:ascii="Times New Roman" w:hAnsi="Times New Roman" w:cs="Times New Roman"/>
          <w:iCs/>
          <w:sz w:val="24"/>
          <w:szCs w:val="24"/>
        </w:rPr>
        <w:t>, Diagnostics])</w:t>
      </w:r>
      <w:r w:rsidR="000F5D03" w:rsidRPr="009A779F">
        <w:rPr>
          <w:rFonts w:ascii="Times New Roman" w:hAnsi="Times New Roman" w:cs="Times New Roman"/>
          <w:sz w:val="24"/>
          <w:szCs w:val="24"/>
          <w:lang w:val="en-US"/>
        </w:rPr>
        <w:t xml:space="preserve">. </w:t>
      </w:r>
    </w:p>
    <w:p w14:paraId="67A869EF" w14:textId="77777777" w:rsidR="006D4EF1" w:rsidRDefault="00973D19"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Dose response modelling </w:t>
      </w:r>
    </w:p>
    <w:p w14:paraId="42F4DD73" w14:textId="7462F03F" w:rsidR="004725AF" w:rsidRDefault="00530FF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F27082">
        <w:rPr>
          <w:rFonts w:ascii="Times New Roman" w:hAnsi="Times New Roman" w:cs="Times New Roman"/>
          <w:sz w:val="24"/>
          <w:szCs w:val="24"/>
        </w:rPr>
        <w:t xml:space="preserve"> </w:t>
      </w:r>
      <w:r>
        <w:rPr>
          <w:rFonts w:ascii="Times New Roman" w:hAnsi="Times New Roman" w:cs="Times New Roman"/>
          <w:sz w:val="24"/>
          <w:szCs w:val="24"/>
        </w:rPr>
        <w:t>sigmoidal dose response curve was fit</w:t>
      </w:r>
      <w:r w:rsidR="00F27082">
        <w:rPr>
          <w:rFonts w:ascii="Times New Roman" w:hAnsi="Times New Roman" w:cs="Times New Roman"/>
          <w:sz w:val="24"/>
          <w:szCs w:val="24"/>
        </w:rPr>
        <w:t xml:space="preserve"> to the </w:t>
      </w:r>
      <w:r>
        <w:rPr>
          <w:rFonts w:ascii="Times New Roman" w:hAnsi="Times New Roman" w:cs="Times New Roman"/>
          <w:sz w:val="24"/>
          <w:szCs w:val="24"/>
        </w:rPr>
        <w:t xml:space="preserve">viability </w:t>
      </w:r>
      <w:r w:rsidR="00F27082">
        <w:rPr>
          <w:rFonts w:ascii="Times New Roman" w:hAnsi="Times New Roman" w:cs="Times New Roman"/>
          <w:sz w:val="24"/>
          <w:szCs w:val="24"/>
        </w:rPr>
        <w:t>data</w:t>
      </w:r>
      <w:r>
        <w:rPr>
          <w:rFonts w:ascii="Times New Roman" w:hAnsi="Times New Roman" w:cs="Times New Roman"/>
          <w:sz w:val="24"/>
          <w:szCs w:val="24"/>
        </w:rPr>
        <w:t xml:space="preserve"> of each strain antibiotic combination</w:t>
      </w:r>
      <w:r w:rsidR="009F2CCE">
        <w:rPr>
          <w:rFonts w:ascii="Times New Roman" w:hAnsi="Times New Roman" w:cs="Times New Roman"/>
          <w:sz w:val="24"/>
          <w:szCs w:val="24"/>
        </w:rPr>
        <w:t xml:space="preserve"> </w:t>
      </w:r>
      <w:r w:rsidR="00A34F84">
        <w:rPr>
          <w:rFonts w:ascii="Times New Roman" w:hAnsi="Times New Roman" w:cs="Times New Roman"/>
          <w:sz w:val="24"/>
          <w:szCs w:val="24"/>
        </w:rPr>
        <w:t>using a self-starter four parameter model</w:t>
      </w:r>
      <w:r w:rsidR="00B51367">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{"citationID":"sBVbQgut","properties":{"formattedCitation":"{\\rtf \\super 29\\nosupersub{}}","plainCitation":"29"},"citationItems":[{"id":296,"uris":["http://zotero.org/users/1321783/items/IT2VSMB8"],"uri":["http://zotero.org/users/1321783/items/IT2VSMB8"],"itemData":{"id":296,"type":"webpage","title":"Bioassay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29</w:t>
      </w:r>
      <w:r w:rsidR="00B51367">
        <w:rPr>
          <w:rFonts w:ascii="Times New Roman" w:hAnsi="Times New Roman" w:cs="Times New Roman"/>
          <w:sz w:val="24"/>
          <w:szCs w:val="24"/>
        </w:rPr>
        <w:fldChar w:fldCharType="end"/>
      </w:r>
      <w:r w:rsidR="00F27082">
        <w:rPr>
          <w:rFonts w:ascii="Times New Roman" w:hAnsi="Times New Roman" w:cs="Times New Roman"/>
          <w:sz w:val="24"/>
          <w:szCs w:val="24"/>
        </w:rPr>
        <w:t>.</w:t>
      </w:r>
      <w:r>
        <w:rPr>
          <w:rFonts w:ascii="Times New Roman" w:hAnsi="Times New Roman" w:cs="Times New Roman"/>
          <w:sz w:val="24"/>
          <w:szCs w:val="24"/>
        </w:rPr>
        <w:t xml:space="preserve"> </w:t>
      </w:r>
    </w:p>
    <w:p w14:paraId="46E066A2" w14:textId="77777777" w:rsidR="004725AF" w:rsidRPr="004725AF" w:rsidRDefault="00414F14" w:rsidP="004725AF">
      <w:pPr>
        <w:spacing w:after="0" w:line="480" w:lineRule="auto"/>
        <w:ind w:firstLine="720"/>
        <w:jc w:val="both"/>
        <w:rPr>
          <w:rFonts w:ascii="Times New Roman" w:hAnsi="Times New Roman" w:cs="Times New Roman"/>
          <w:sz w:val="24"/>
          <w:szCs w:val="24"/>
          <w:lang w:val="en-U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EC</m:t>
                        </m:r>
                      </m:e>
                      <m:sub>
                        <m:r>
                          <w:rPr>
                            <w:rFonts w:ascii="Cambria Math" w:hAnsi="Cambria Math"/>
                          </w:rPr>
                          <m:t>x</m:t>
                        </m:r>
                      </m:sub>
                    </m:sSub>
                  </m:den>
                </m:f>
                <m:r>
                  <w:rPr>
                    <w:rFonts w:ascii="Cambria Math" w:hAnsi="Cambria Math"/>
                  </w:rPr>
                  <m:t>)</m:t>
                </m:r>
              </m:e>
              <m:sup>
                <m:r>
                  <w:rPr>
                    <w:rFonts w:ascii="Cambria Math" w:hAnsi="Cambria Math"/>
                  </w:rPr>
                  <m:t>Hill</m:t>
                </m:r>
              </m:sup>
            </m:sSup>
          </m:den>
        </m:f>
      </m:oMath>
      <w:r w:rsidR="004725AF" w:rsidRPr="00A87FFD">
        <w:rPr>
          <w:rFonts w:ascii="Times New Roman" w:hAnsi="Times New Roman" w:cs="Times New Roman"/>
          <w:sz w:val="24"/>
          <w:szCs w:val="24"/>
          <w:lang w:val="en-US"/>
        </w:rPr>
        <w:t xml:space="preserve">   </w:t>
      </w:r>
    </w:p>
    <w:p w14:paraId="1843D658" w14:textId="5BEDA432" w:rsidR="00CE4665" w:rsidRDefault="00A34F84" w:rsidP="00A2742E">
      <w:pPr>
        <w:spacing w:line="480" w:lineRule="auto"/>
        <w:jc w:val="both"/>
        <w:rPr>
          <w:rFonts w:ascii="Times New Roman" w:hAnsi="Times New Roman" w:cs="Times New Roman"/>
          <w:sz w:val="24"/>
          <w:szCs w:val="24"/>
        </w:rPr>
      </w:pPr>
      <w:r>
        <w:rPr>
          <w:rFonts w:ascii="Times New Roman" w:hAnsi="Times New Roman" w:cs="Times New Roman"/>
          <w:sz w:val="24"/>
          <w:szCs w:val="24"/>
        </w:rPr>
        <w:t>Background fluorescence</w:t>
      </w:r>
      <w:r w:rsidR="00D919FE">
        <w:rPr>
          <w:rFonts w:ascii="Times New Roman" w:hAnsi="Times New Roman" w:cs="Times New Roman"/>
          <w:sz w:val="24"/>
          <w:szCs w:val="24"/>
        </w:rPr>
        <w:t xml:space="preserve"> was subtracted from </w:t>
      </w:r>
      <w:r w:rsidR="00F20167">
        <w:rPr>
          <w:rFonts w:ascii="Times New Roman" w:hAnsi="Times New Roman" w:cs="Times New Roman"/>
          <w:sz w:val="24"/>
          <w:szCs w:val="24"/>
        </w:rPr>
        <w:t>each sample and</w:t>
      </w:r>
      <w:r>
        <w:rPr>
          <w:rFonts w:ascii="Times New Roman" w:hAnsi="Times New Roman" w:cs="Times New Roman"/>
          <w:sz w:val="24"/>
          <w:szCs w:val="24"/>
        </w:rPr>
        <w:t xml:space="preserve"> </w:t>
      </w:r>
      <w:r w:rsidR="00F20167">
        <w:rPr>
          <w:rFonts w:ascii="Times New Roman" w:hAnsi="Times New Roman" w:cs="Times New Roman"/>
          <w:sz w:val="24"/>
          <w:szCs w:val="24"/>
        </w:rPr>
        <w:t>t</w:t>
      </w:r>
      <w:r w:rsidR="000B39BB">
        <w:rPr>
          <w:rFonts w:ascii="Times New Roman" w:hAnsi="Times New Roman" w:cs="Times New Roman"/>
          <w:sz w:val="24"/>
          <w:szCs w:val="24"/>
        </w:rPr>
        <w:t>he</w:t>
      </w:r>
      <w:r w:rsidR="009F2CCE">
        <w:rPr>
          <w:rFonts w:ascii="Times New Roman" w:hAnsi="Times New Roman" w:cs="Times New Roman"/>
          <w:sz w:val="24"/>
          <w:szCs w:val="24"/>
        </w:rPr>
        <w:t xml:space="preserve"> untreated </w:t>
      </w:r>
      <w:r w:rsidR="000B39BB">
        <w:rPr>
          <w:rFonts w:ascii="Times New Roman" w:hAnsi="Times New Roman" w:cs="Times New Roman"/>
          <w:sz w:val="24"/>
          <w:szCs w:val="24"/>
        </w:rPr>
        <w:t>control</w:t>
      </w:r>
      <w:r>
        <w:rPr>
          <w:rFonts w:ascii="Times New Roman" w:hAnsi="Times New Roman" w:cs="Times New Roman"/>
          <w:sz w:val="24"/>
          <w:szCs w:val="24"/>
        </w:rPr>
        <w:t>s</w:t>
      </w:r>
      <w:r w:rsidR="000B39BB">
        <w:rPr>
          <w:rFonts w:ascii="Times New Roman" w:hAnsi="Times New Roman" w:cs="Times New Roman"/>
          <w:sz w:val="24"/>
          <w:szCs w:val="24"/>
        </w:rPr>
        <w:t xml:space="preserve"> </w:t>
      </w:r>
      <w:r w:rsidR="00DE2EE7">
        <w:rPr>
          <w:rFonts w:ascii="Times New Roman" w:hAnsi="Times New Roman" w:cs="Times New Roman"/>
          <w:sz w:val="24"/>
          <w:szCs w:val="24"/>
        </w:rPr>
        <w:t xml:space="preserve">were </w:t>
      </w:r>
      <w:r w:rsidR="000B39BB">
        <w:rPr>
          <w:rFonts w:ascii="Times New Roman" w:hAnsi="Times New Roman" w:cs="Times New Roman"/>
          <w:sz w:val="24"/>
          <w:szCs w:val="24"/>
        </w:rPr>
        <w:t xml:space="preserve">normalized (100 </w:t>
      </w:r>
      <w:r w:rsidR="009F2CCE">
        <w:rPr>
          <w:rFonts w:ascii="Times New Roman" w:hAnsi="Times New Roman" w:cs="Times New Roman"/>
          <w:sz w:val="24"/>
          <w:szCs w:val="24"/>
        </w:rPr>
        <w:t>% viability</w:t>
      </w:r>
      <w:r w:rsidR="000B39BB">
        <w:rPr>
          <w:rFonts w:ascii="Times New Roman" w:hAnsi="Times New Roman" w:cs="Times New Roman"/>
          <w:sz w:val="24"/>
          <w:szCs w:val="24"/>
        </w:rPr>
        <w:t>)</w:t>
      </w:r>
      <w:r w:rsidR="00336F88">
        <w:rPr>
          <w:rFonts w:ascii="Times New Roman" w:hAnsi="Times New Roman" w:cs="Times New Roman"/>
          <w:sz w:val="24"/>
          <w:szCs w:val="24"/>
        </w:rPr>
        <w:t>.</w:t>
      </w:r>
      <w:r w:rsidR="009A23DD">
        <w:rPr>
          <w:rFonts w:ascii="Times New Roman" w:hAnsi="Times New Roman" w:cs="Times New Roman"/>
          <w:sz w:val="24"/>
          <w:szCs w:val="24"/>
        </w:rPr>
        <w:t xml:space="preserve"> </w:t>
      </w:r>
      <w:r w:rsidR="009D0DEF">
        <w:rPr>
          <w:rFonts w:ascii="Times New Roman" w:hAnsi="Times New Roman" w:cs="Times New Roman"/>
          <w:sz w:val="24"/>
          <w:szCs w:val="24"/>
        </w:rPr>
        <w:t>Samples were</w:t>
      </w:r>
      <w:r w:rsidR="009A23DD">
        <w:rPr>
          <w:rFonts w:ascii="Times New Roman" w:hAnsi="Times New Roman" w:cs="Times New Roman"/>
          <w:sz w:val="24"/>
          <w:szCs w:val="24"/>
        </w:rPr>
        <w:t xml:space="preserve"> considered to be above the limit of detection and therefore categorized as resistant if the antibiotic, at its highest level, reduced viability by less than 20%.</w:t>
      </w:r>
      <w:r w:rsidR="009F2CCE">
        <w:rPr>
          <w:rFonts w:ascii="Times New Roman" w:hAnsi="Times New Roman" w:cs="Times New Roman"/>
          <w:sz w:val="24"/>
          <w:szCs w:val="24"/>
        </w:rPr>
        <w:t xml:space="preserve"> </w:t>
      </w:r>
      <w:r w:rsidR="001B7F86">
        <w:rPr>
          <w:rFonts w:ascii="Times New Roman" w:hAnsi="Times New Roman" w:cs="Times New Roman"/>
          <w:sz w:val="24"/>
          <w:szCs w:val="24"/>
        </w:rPr>
        <w:t>In cases the upper asymptote was not defined (</w:t>
      </w:r>
      <w:r w:rsidR="009A23DD">
        <w:rPr>
          <w:rFonts w:ascii="Times New Roman" w:hAnsi="Times New Roman" w:cs="Times New Roman"/>
          <w:sz w:val="24"/>
          <w:szCs w:val="24"/>
        </w:rPr>
        <w:t>the lowest concentration reduced viability by more than 80%</w:t>
      </w:r>
      <w:r w:rsidR="001B7F86">
        <w:rPr>
          <w:rFonts w:ascii="Times New Roman" w:hAnsi="Times New Roman" w:cs="Times New Roman"/>
          <w:sz w:val="24"/>
          <w:szCs w:val="24"/>
        </w:rPr>
        <w:t>) or the model could not due to poor data quality the sample was not included in the analysis</w:t>
      </w:r>
      <w:r w:rsidR="009A23DD">
        <w:rPr>
          <w:rFonts w:ascii="Times New Roman" w:hAnsi="Times New Roman" w:cs="Times New Roman"/>
          <w:sz w:val="24"/>
          <w:szCs w:val="24"/>
        </w:rPr>
        <w:t>.</w:t>
      </w:r>
      <w:r w:rsidR="002E2ADE">
        <w:rPr>
          <w:rFonts w:ascii="Times New Roman" w:hAnsi="Times New Roman" w:cs="Times New Roman"/>
          <w:sz w:val="24"/>
          <w:szCs w:val="24"/>
        </w:rPr>
        <w:t xml:space="preserve"> </w:t>
      </w:r>
      <w:r w:rsidR="001B7F86">
        <w:rPr>
          <w:rFonts w:ascii="Times New Roman" w:hAnsi="Times New Roman" w:cs="Times New Roman"/>
          <w:sz w:val="24"/>
          <w:szCs w:val="24"/>
        </w:rPr>
        <w:t>The E</w:t>
      </w:r>
      <w:r w:rsidR="00935F54">
        <w:rPr>
          <w:rFonts w:ascii="Times New Roman" w:hAnsi="Times New Roman" w:cs="Times New Roman"/>
          <w:sz w:val="24"/>
          <w:szCs w:val="24"/>
        </w:rPr>
        <w:t>C</w:t>
      </w:r>
      <w:r w:rsidR="00935F54" w:rsidRPr="00B850A8">
        <w:rPr>
          <w:rFonts w:ascii="Times New Roman" w:hAnsi="Times New Roman" w:cs="Times New Roman"/>
          <w:sz w:val="24"/>
          <w:szCs w:val="24"/>
          <w:vertAlign w:val="subscript"/>
        </w:rPr>
        <w:t xml:space="preserve">50 </w:t>
      </w:r>
      <w:r w:rsidR="00935F54">
        <w:rPr>
          <w:rFonts w:ascii="Times New Roman" w:hAnsi="Times New Roman" w:cs="Times New Roman"/>
          <w:sz w:val="24"/>
          <w:szCs w:val="24"/>
        </w:rPr>
        <w:t>was measured for each of the anti</w:t>
      </w:r>
      <w:r w:rsidR="00425DF7">
        <w:rPr>
          <w:rFonts w:ascii="Times New Roman" w:hAnsi="Times New Roman" w:cs="Times New Roman"/>
          <w:sz w:val="24"/>
          <w:szCs w:val="24"/>
        </w:rPr>
        <w:t>microbial strain combinations</w:t>
      </w:r>
      <w:r w:rsidR="005C7312">
        <w:rPr>
          <w:rFonts w:ascii="Times New Roman" w:hAnsi="Times New Roman" w:cs="Times New Roman"/>
          <w:sz w:val="24"/>
          <w:szCs w:val="24"/>
        </w:rPr>
        <w:t>.</w:t>
      </w:r>
      <w:r w:rsidR="007C5470">
        <w:rPr>
          <w:rFonts w:ascii="Times New Roman" w:hAnsi="Times New Roman" w:cs="Times New Roman"/>
          <w:sz w:val="24"/>
          <w:szCs w:val="24"/>
        </w:rPr>
        <w:t xml:space="preserve">  </w:t>
      </w:r>
    </w:p>
    <w:p w14:paraId="0590B57F" w14:textId="2443FF79" w:rsidR="00886FB7" w:rsidRDefault="00A0136E" w:rsidP="00886FB7">
      <w:pPr>
        <w:spacing w:line="480" w:lineRule="auto"/>
        <w:jc w:val="both"/>
        <w:rPr>
          <w:rFonts w:ascii="Times New Roman" w:hAnsi="Times New Roman" w:cs="Times New Roman"/>
          <w:sz w:val="24"/>
          <w:szCs w:val="24"/>
        </w:rPr>
      </w:pPr>
      <w:commentRangeStart w:id="1"/>
      <w:r w:rsidRPr="00336F88">
        <w:rPr>
          <w:rFonts w:ascii="Times New Roman" w:hAnsi="Times New Roman" w:cs="Times New Roman"/>
          <w:sz w:val="24"/>
          <w:szCs w:val="24"/>
        </w:rPr>
        <w:t>The relationship between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analysed using log-log regression. For each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 corresponding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predicted using the regression parameters</w:t>
      </w:r>
      <w:r>
        <w:rPr>
          <w:rFonts w:ascii="Times New Roman" w:hAnsi="Times New Roman" w:cs="Times New Roman"/>
          <w:sz w:val="24"/>
          <w:szCs w:val="24"/>
        </w:rPr>
        <w:t xml:space="preserve"> of the training data</w:t>
      </w:r>
      <w:r w:rsidRPr="00336F88">
        <w:rPr>
          <w:rFonts w:ascii="Times New Roman" w:hAnsi="Times New Roman" w:cs="Times New Roman"/>
          <w:sz w:val="24"/>
          <w:szCs w:val="24"/>
        </w:rPr>
        <w:t>.</w:t>
      </w:r>
      <w:r w:rsidR="00FE6559" w:rsidRPr="00FE6559">
        <w:rPr>
          <w:rFonts w:ascii="Times New Roman" w:hAnsi="Times New Roman" w:cs="Times New Roman"/>
          <w:sz w:val="24"/>
          <w:szCs w:val="24"/>
        </w:rPr>
        <w:t xml:space="preserve"> </w:t>
      </w:r>
      <w:r w:rsidR="00FE6559">
        <w:rPr>
          <w:rFonts w:ascii="Times New Roman" w:hAnsi="Times New Roman" w:cs="Times New Roman"/>
          <w:sz w:val="24"/>
          <w:szCs w:val="24"/>
        </w:rPr>
        <w:t xml:space="preserve">Essential agreement (EA) was defined as the percentage of strains falling within +/- one </w:t>
      </w:r>
      <w:r w:rsidR="00FE6559">
        <w:rPr>
          <w:rFonts w:ascii="Times New Roman" w:hAnsi="Times New Roman" w:cs="Times New Roman"/>
          <w:sz w:val="24"/>
          <w:szCs w:val="24"/>
        </w:rPr>
        <w:lastRenderedPageBreak/>
        <w:t xml:space="preserve">doubling dilution of evaluable strains (not above or below limit of detection). </w:t>
      </w:r>
      <w:r w:rsidRPr="00336F88">
        <w:rPr>
          <w:rFonts w:ascii="Times New Roman" w:hAnsi="Times New Roman" w:cs="Times New Roman"/>
          <w:sz w:val="24"/>
          <w:szCs w:val="24"/>
        </w:rPr>
        <w:t xml:space="preserve"> The analysis of the precision of th</w:t>
      </w:r>
      <w:r w:rsidR="00FE6559">
        <w:rPr>
          <w:rFonts w:ascii="Times New Roman" w:hAnsi="Times New Roman" w:cs="Times New Roman"/>
          <w:sz w:val="24"/>
          <w:szCs w:val="24"/>
        </w:rPr>
        <w:t>e</w:t>
      </w:r>
      <w:r w:rsidRPr="00336F88">
        <w:rPr>
          <w:rFonts w:ascii="Times New Roman" w:hAnsi="Times New Roman" w:cs="Times New Roman"/>
          <w:sz w:val="24"/>
          <w:szCs w:val="24"/>
        </w:rPr>
        <w:t xml:space="preserve"> prediction needs to take in account the estimation error of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parameter in the dose response method. Bootstrapping was therefore used to compute appropriate confidence intervals. Bootstrapping consists in estimating the properties of an estimator by resampling, with replacement, from a set of observations. The key assumption is that the observed distribution of a given sample approximates the underling population distribution from which the sample is drawn. Therefore, correct CI are derived by resampling both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the parameters or the log-log model.</w:t>
      </w:r>
      <w:r>
        <w:rPr>
          <w:rFonts w:ascii="Times New Roman" w:hAnsi="Times New Roman" w:cs="Times New Roman"/>
          <w:sz w:val="24"/>
          <w:szCs w:val="24"/>
        </w:rPr>
        <w:t xml:space="preserve"> </w:t>
      </w:r>
      <w:r w:rsidRPr="00336F88">
        <w:rPr>
          <w:rFonts w:ascii="Times New Roman" w:hAnsi="Times New Roman" w:cs="Times New Roman"/>
          <w:sz w:val="24"/>
          <w:szCs w:val="24"/>
        </w:rPr>
        <w:t>The resampling of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is performed in two steps as for some observations the standard deviation in the dose response is relative</w:t>
      </w:r>
      <w:r w:rsidR="00171A47">
        <w:rPr>
          <w:rFonts w:ascii="Times New Roman" w:hAnsi="Times New Roman" w:cs="Times New Roman"/>
          <w:sz w:val="24"/>
          <w:szCs w:val="24"/>
        </w:rPr>
        <w:t xml:space="preserve">ly high, resulting in negative estimates </w:t>
      </w:r>
      <w:r w:rsidR="00720B38">
        <w:rPr>
          <w:rFonts w:ascii="Times New Roman" w:hAnsi="Times New Roman" w:cs="Times New Roman"/>
          <w:sz w:val="24"/>
          <w:szCs w:val="24"/>
        </w:rPr>
        <w:t xml:space="preserve">rendering </w:t>
      </w:r>
      <w:proofErr w:type="spellStart"/>
      <w:r w:rsidR="00720B38">
        <w:rPr>
          <w:rFonts w:ascii="Times New Roman" w:hAnsi="Times New Roman" w:cs="Times New Roman"/>
          <w:sz w:val="24"/>
          <w:szCs w:val="24"/>
        </w:rPr>
        <w:t>logarithmisation</w:t>
      </w:r>
      <w:proofErr w:type="spellEnd"/>
      <w:r w:rsidR="00720B38">
        <w:rPr>
          <w:rFonts w:ascii="Times New Roman" w:hAnsi="Times New Roman" w:cs="Times New Roman"/>
          <w:sz w:val="24"/>
          <w:szCs w:val="24"/>
        </w:rPr>
        <w:t xml:space="preserve"> impossible</w:t>
      </w:r>
      <w:r w:rsidRPr="00336F88">
        <w:rPr>
          <w:rFonts w:ascii="Times New Roman" w:hAnsi="Times New Roman" w:cs="Times New Roman"/>
          <w:sz w:val="24"/>
          <w:szCs w:val="24"/>
        </w:rPr>
        <w:t xml:space="preserve">. Therefore, </w:t>
      </w:r>
      <w:r w:rsidR="00171A47">
        <w:rPr>
          <w:rFonts w:ascii="Times New Roman" w:hAnsi="Times New Roman" w:cs="Times New Roman"/>
          <w:sz w:val="24"/>
          <w:szCs w:val="24"/>
        </w:rPr>
        <w:t xml:space="preserve">initially </w:t>
      </w:r>
      <w:r w:rsidRPr="00336F88">
        <w:rPr>
          <w:rFonts w:ascii="Times New Roman" w:hAnsi="Times New Roman" w:cs="Times New Roman"/>
          <w:sz w:val="24"/>
          <w:szCs w:val="24"/>
        </w:rPr>
        <w:t xml:space="preserve">a first sample of size </w:t>
      </w:r>
      <w:r w:rsidR="00171A47">
        <w:rPr>
          <w:rFonts w:ascii="Times New Roman" w:hAnsi="Times New Roman" w:cs="Times New Roman"/>
          <w:sz w:val="24"/>
          <w:szCs w:val="24"/>
        </w:rPr>
        <w:t>2*</w:t>
      </w:r>
      <w:r w:rsidRPr="00336F88">
        <w:rPr>
          <w:rFonts w:ascii="Times New Roman" w:hAnsi="Times New Roman" w:cs="Times New Roman"/>
          <w:sz w:val="24"/>
          <w:szCs w:val="24"/>
        </w:rPr>
        <w:t>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is drawn from a normal distribution </w:t>
      </w:r>
      <w:r w:rsidR="00171A47">
        <w:rPr>
          <w:rFonts w:ascii="Times New Roman" w:hAnsi="Times New Roman" w:cs="Times New Roman"/>
          <w:sz w:val="24"/>
          <w:szCs w:val="24"/>
        </w:rPr>
        <w:t>(</w:t>
      </w:r>
      <w:r w:rsidRPr="00336F88">
        <w:rPr>
          <w:rFonts w:ascii="Times New Roman" w:hAnsi="Times New Roman" w:cs="Times New Roman"/>
          <w:sz w:val="24"/>
          <w:szCs w:val="24"/>
        </w:rPr>
        <w:t>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standard deviation as parameters</w:t>
      </w:r>
      <w:r w:rsidR="00171A47">
        <w:rPr>
          <w:rFonts w:ascii="Times New Roman" w:hAnsi="Times New Roman" w:cs="Times New Roman"/>
          <w:sz w:val="24"/>
          <w:szCs w:val="24"/>
        </w:rPr>
        <w:t>)</w:t>
      </w:r>
      <w:r w:rsidRPr="00336F88">
        <w:rPr>
          <w:rFonts w:ascii="Times New Roman" w:hAnsi="Times New Roman" w:cs="Times New Roman"/>
          <w:sz w:val="24"/>
          <w:szCs w:val="24"/>
        </w:rPr>
        <w:t xml:space="preserve">. </w:t>
      </w:r>
      <w:r w:rsidR="00171A47">
        <w:rPr>
          <w:rFonts w:ascii="Times New Roman" w:hAnsi="Times New Roman" w:cs="Times New Roman"/>
          <w:sz w:val="24"/>
          <w:szCs w:val="24"/>
        </w:rPr>
        <w:t>After</w:t>
      </w:r>
      <w:r w:rsidRPr="00336F88">
        <w:rPr>
          <w:rFonts w:ascii="Times New Roman" w:hAnsi="Times New Roman" w:cs="Times New Roman"/>
          <w:sz w:val="24"/>
          <w:szCs w:val="24"/>
        </w:rPr>
        <w:t xml:space="preserve"> dropping the negative values,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observations are drawn. It should be noted that dropping the negative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introduces a bias.</w:t>
      </w:r>
      <w:r>
        <w:rPr>
          <w:rFonts w:ascii="Times New Roman" w:hAnsi="Times New Roman" w:cs="Times New Roman"/>
          <w:sz w:val="24"/>
          <w:szCs w:val="24"/>
        </w:rPr>
        <w:t xml:space="preserve"> </w:t>
      </w:r>
      <w:r w:rsidRPr="00336F88">
        <w:rPr>
          <w:rFonts w:ascii="Times New Roman" w:hAnsi="Times New Roman" w:cs="Times New Roman"/>
          <w:sz w:val="24"/>
          <w:szCs w:val="24"/>
        </w:rPr>
        <w:t>Firstly, the variance-covariance of the regression parameters was estimated.</w:t>
      </w:r>
      <w:r>
        <w:rPr>
          <w:rFonts w:ascii="Times New Roman" w:hAnsi="Times New Roman" w:cs="Times New Roman"/>
          <w:sz w:val="24"/>
          <w:szCs w:val="24"/>
        </w:rPr>
        <w:t xml:space="preserve"> </w:t>
      </w:r>
      <w:r w:rsidRPr="00336F88">
        <w:rPr>
          <w:rFonts w:ascii="Times New Roman" w:hAnsi="Times New Roman" w:cs="Times New Roman"/>
          <w:sz w:val="24"/>
          <w:szCs w:val="24"/>
        </w:rPr>
        <w:t>Subsequently a sample of 1</w:t>
      </w:r>
      <w:r>
        <w:rPr>
          <w:rFonts w:ascii="Times New Roman" w:hAnsi="Times New Roman" w:cs="Times New Roman"/>
          <w:sz w:val="24"/>
          <w:szCs w:val="24"/>
        </w:rPr>
        <w:t>0</w:t>
      </w:r>
      <w:r>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combinations of linear regression parameters were drawn from a </w:t>
      </w:r>
      <w:r>
        <w:rPr>
          <w:rFonts w:ascii="Times New Roman" w:hAnsi="Times New Roman" w:cs="Times New Roman"/>
          <w:sz w:val="24"/>
          <w:szCs w:val="24"/>
        </w:rPr>
        <w:t>two</w:t>
      </w:r>
      <w:r w:rsidRPr="00336F88">
        <w:rPr>
          <w:rFonts w:ascii="Times New Roman" w:hAnsi="Times New Roman" w:cs="Times New Roman"/>
          <w:sz w:val="24"/>
          <w:szCs w:val="24"/>
        </w:rPr>
        <w:t xml:space="preserve"> dimensional normal distribution, using as parameters the variance-covariance matrix of the log-log regression. Combining the two yields a sample of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predicted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values, from which the 0.025 and 0.975 percentiles are computed to estimate 95% CI.</w:t>
      </w:r>
      <w:r w:rsidR="00886FB7">
        <w:rPr>
          <w:rFonts w:ascii="Times New Roman" w:hAnsi="Times New Roman" w:cs="Times New Roman"/>
          <w:sz w:val="24"/>
          <w:szCs w:val="24"/>
        </w:rPr>
        <w:t xml:space="preserve"> </w:t>
      </w:r>
      <w:commentRangeEnd w:id="1"/>
      <w:r w:rsidR="00310B24">
        <w:rPr>
          <w:rStyle w:val="CommentReference"/>
        </w:rPr>
        <w:commentReference w:id="1"/>
      </w:r>
      <w:r w:rsidR="00886FB7">
        <w:rPr>
          <w:rFonts w:ascii="Times New Roman" w:hAnsi="Times New Roman" w:cs="Times New Roman"/>
          <w:sz w:val="24"/>
          <w:szCs w:val="24"/>
        </w:rPr>
        <w:t>Three independent experiments were made for the WHO reference strains and the coefficient of variation of the EC</w:t>
      </w:r>
      <w:r w:rsidR="00886FB7">
        <w:rPr>
          <w:rFonts w:ascii="Times New Roman" w:hAnsi="Times New Roman" w:cs="Times New Roman"/>
          <w:sz w:val="24"/>
          <w:szCs w:val="24"/>
          <w:vertAlign w:val="subscript"/>
        </w:rPr>
        <w:t>50</w:t>
      </w:r>
      <w:r w:rsidR="00886FB7">
        <w:rPr>
          <w:rFonts w:ascii="Times New Roman" w:hAnsi="Times New Roman" w:cs="Times New Roman"/>
          <w:sz w:val="24"/>
          <w:szCs w:val="24"/>
        </w:rPr>
        <w:t xml:space="preserve"> was calculated. For the training data (84 strains) and validation data (40 strains) one experiment was made.</w:t>
      </w:r>
    </w:p>
    <w:p w14:paraId="4CF143AE" w14:textId="5024E66B" w:rsidR="00760526" w:rsidRPr="00760526" w:rsidRDefault="00760526" w:rsidP="00621D27">
      <w:pPr>
        <w:spacing w:line="480" w:lineRule="auto"/>
        <w:jc w:val="both"/>
        <w:rPr>
          <w:rFonts w:ascii="Times New Roman" w:hAnsi="Times New Roman" w:cs="Times New Roman"/>
          <w:b/>
          <w:sz w:val="24"/>
          <w:szCs w:val="24"/>
        </w:rPr>
      </w:pPr>
      <w:r w:rsidRPr="00760526">
        <w:rPr>
          <w:rFonts w:ascii="Times New Roman" w:hAnsi="Times New Roman" w:cs="Times New Roman"/>
          <w:b/>
          <w:sz w:val="24"/>
          <w:szCs w:val="24"/>
        </w:rPr>
        <w:t>C</w:t>
      </w:r>
      <w:r w:rsidR="00FE6559">
        <w:rPr>
          <w:rFonts w:ascii="Times New Roman" w:hAnsi="Times New Roman" w:cs="Times New Roman"/>
          <w:b/>
          <w:sz w:val="24"/>
          <w:szCs w:val="24"/>
        </w:rPr>
        <w:t>ategorical agreement</w:t>
      </w:r>
      <w:r w:rsidRPr="00760526">
        <w:rPr>
          <w:rFonts w:ascii="Times New Roman" w:hAnsi="Times New Roman" w:cs="Times New Roman"/>
          <w:b/>
          <w:sz w:val="24"/>
          <w:szCs w:val="24"/>
        </w:rPr>
        <w:t xml:space="preserve"> with </w:t>
      </w:r>
      <w:proofErr w:type="spellStart"/>
      <w:r w:rsidRPr="00760526">
        <w:rPr>
          <w:rFonts w:ascii="Times New Roman" w:hAnsi="Times New Roman" w:cs="Times New Roman"/>
          <w:b/>
          <w:sz w:val="24"/>
          <w:szCs w:val="24"/>
        </w:rPr>
        <w:t>Etest</w:t>
      </w:r>
      <w:proofErr w:type="spellEnd"/>
    </w:p>
    <w:p w14:paraId="6275ED4F" w14:textId="264F2F66" w:rsidR="00425DF7" w:rsidRPr="008A6928" w:rsidRDefault="004B33FA" w:rsidP="00760526">
      <w:pPr>
        <w:spacing w:line="480" w:lineRule="auto"/>
        <w:jc w:val="both"/>
        <w:rPr>
          <w:rFonts w:ascii="Times New Roman" w:hAnsi="Times New Roman" w:cs="Times New Roman"/>
          <w:sz w:val="24"/>
          <w:szCs w:val="24"/>
        </w:rPr>
      </w:pPr>
      <w:r>
        <w:rPr>
          <w:rFonts w:ascii="Times New Roman" w:hAnsi="Times New Roman" w:cs="Times New Roman"/>
          <w:sz w:val="24"/>
          <w:szCs w:val="24"/>
        </w:rPr>
        <w:t>D</w:t>
      </w:r>
      <w:r w:rsidR="007B2EEB">
        <w:rPr>
          <w:rFonts w:ascii="Times New Roman" w:hAnsi="Times New Roman" w:cs="Times New Roman"/>
          <w:sz w:val="24"/>
          <w:szCs w:val="24"/>
        </w:rPr>
        <w:t xml:space="preserve">eviation from </w:t>
      </w:r>
      <w:proofErr w:type="spellStart"/>
      <w:r w:rsidR="007B2EEB">
        <w:rPr>
          <w:rFonts w:ascii="Times New Roman" w:hAnsi="Times New Roman" w:cs="Times New Roman"/>
          <w:sz w:val="24"/>
          <w:szCs w:val="24"/>
        </w:rPr>
        <w:t>Etest</w:t>
      </w:r>
      <w:proofErr w:type="spellEnd"/>
      <w:r>
        <w:rPr>
          <w:rFonts w:ascii="Times New Roman" w:hAnsi="Times New Roman" w:cs="Times New Roman"/>
          <w:sz w:val="24"/>
          <w:szCs w:val="24"/>
        </w:rPr>
        <w:t xml:space="preserve"> were calculated as</w:t>
      </w:r>
      <w:r w:rsidR="00720B38">
        <w:rPr>
          <w:rFonts w:ascii="Times New Roman" w:hAnsi="Times New Roman" w:cs="Times New Roman"/>
          <w:sz w:val="24"/>
          <w:szCs w:val="24"/>
        </w:rPr>
        <w:t xml:space="preserve"> log</w:t>
      </w:r>
      <w:r w:rsidR="00E700AA">
        <w:rPr>
          <w:rFonts w:ascii="Times New Roman" w:hAnsi="Times New Roman" w:cs="Times New Roman"/>
          <w:sz w:val="24"/>
          <w:szCs w:val="24"/>
        </w:rPr>
        <w:t>2</w:t>
      </w:r>
      <w:r w:rsidR="00720B38">
        <w:rPr>
          <w:rFonts w:ascii="Times New Roman" w:hAnsi="Times New Roman" w:cs="Times New Roman"/>
          <w:sz w:val="24"/>
          <w:szCs w:val="24"/>
          <w:vertAlign w:val="subscript"/>
        </w:rPr>
        <w:t xml:space="preserve"> </w:t>
      </w:r>
      <w:r w:rsidR="00720B38">
        <w:rPr>
          <w:rFonts w:ascii="Times New Roman" w:hAnsi="Times New Roman" w:cs="Times New Roman"/>
          <w:sz w:val="24"/>
          <w:szCs w:val="24"/>
        </w:rPr>
        <w:t xml:space="preserve">differences from the </w:t>
      </w:r>
      <w:r w:rsidR="00E700AA">
        <w:rPr>
          <w:rFonts w:ascii="Times New Roman" w:hAnsi="Times New Roman" w:cs="Times New Roman"/>
          <w:sz w:val="24"/>
          <w:szCs w:val="24"/>
        </w:rPr>
        <w:t>predicted</w:t>
      </w:r>
      <w:r w:rsidR="00720B38">
        <w:rPr>
          <w:rFonts w:ascii="Times New Roman" w:hAnsi="Times New Roman" w:cs="Times New Roman"/>
          <w:sz w:val="24"/>
          <w:szCs w:val="24"/>
        </w:rPr>
        <w:t xml:space="preserve"> EC</w:t>
      </w:r>
      <w:r w:rsidR="00720B38">
        <w:rPr>
          <w:rFonts w:ascii="Times New Roman" w:hAnsi="Times New Roman" w:cs="Times New Roman"/>
          <w:sz w:val="24"/>
          <w:szCs w:val="24"/>
          <w:vertAlign w:val="subscript"/>
        </w:rPr>
        <w:t>50</w:t>
      </w:r>
      <w:r w:rsidR="00720B38">
        <w:rPr>
          <w:rFonts w:ascii="Times New Roman" w:hAnsi="Times New Roman" w:cs="Times New Roman"/>
          <w:sz w:val="24"/>
          <w:szCs w:val="24"/>
        </w:rPr>
        <w:t>.</w:t>
      </w:r>
      <w:r>
        <w:rPr>
          <w:rFonts w:ascii="Times New Roman" w:hAnsi="Times New Roman" w:cs="Times New Roman"/>
          <w:sz w:val="24"/>
          <w:szCs w:val="24"/>
        </w:rPr>
        <w:t xml:space="preserve"> </w:t>
      </w:r>
      <w:r w:rsidR="009951EB">
        <w:rPr>
          <w:rFonts w:ascii="Times New Roman" w:hAnsi="Times New Roman" w:cs="Times New Roman"/>
          <w:sz w:val="24"/>
          <w:szCs w:val="24"/>
        </w:rPr>
        <w:t>The strains were categorized using</w:t>
      </w:r>
      <w:r w:rsidR="00760526" w:rsidRPr="008F0B93">
        <w:rPr>
          <w:rFonts w:ascii="Times New Roman" w:hAnsi="Times New Roman" w:cs="Times New Roman"/>
          <w:sz w:val="24"/>
          <w:szCs w:val="24"/>
        </w:rPr>
        <w:t xml:space="preserve"> the S</w:t>
      </w:r>
      <w:r w:rsidR="00EB6B83">
        <w:rPr>
          <w:rFonts w:ascii="Times New Roman" w:hAnsi="Times New Roman" w:cs="Times New Roman"/>
          <w:sz w:val="24"/>
          <w:szCs w:val="24"/>
        </w:rPr>
        <w:t xml:space="preserve"> (susceptible)</w:t>
      </w:r>
      <w:r w:rsidR="00760526" w:rsidRPr="008F0B93">
        <w:rPr>
          <w:rFonts w:ascii="Times New Roman" w:hAnsi="Times New Roman" w:cs="Times New Roman"/>
          <w:sz w:val="24"/>
          <w:szCs w:val="24"/>
        </w:rPr>
        <w:t>, I</w:t>
      </w:r>
      <w:r w:rsidR="00EB6B83">
        <w:rPr>
          <w:rFonts w:ascii="Times New Roman" w:hAnsi="Times New Roman" w:cs="Times New Roman"/>
          <w:sz w:val="24"/>
          <w:szCs w:val="24"/>
        </w:rPr>
        <w:t xml:space="preserve"> (intermediary)</w:t>
      </w:r>
      <w:r w:rsidR="00760526" w:rsidRPr="008F0B93">
        <w:rPr>
          <w:rFonts w:ascii="Times New Roman" w:hAnsi="Times New Roman" w:cs="Times New Roman"/>
          <w:sz w:val="24"/>
          <w:szCs w:val="24"/>
        </w:rPr>
        <w:t xml:space="preserve">, R </w:t>
      </w:r>
      <w:r w:rsidR="00EB6B83">
        <w:rPr>
          <w:rFonts w:ascii="Times New Roman" w:hAnsi="Times New Roman" w:cs="Times New Roman"/>
          <w:sz w:val="24"/>
          <w:szCs w:val="24"/>
        </w:rPr>
        <w:t xml:space="preserve">(resistant) </w:t>
      </w:r>
      <w:r w:rsidR="00760526" w:rsidRPr="008F0B93">
        <w:rPr>
          <w:rFonts w:ascii="Times New Roman" w:hAnsi="Times New Roman" w:cs="Times New Roman"/>
          <w:sz w:val="24"/>
          <w:szCs w:val="24"/>
        </w:rPr>
        <w:t>classes</w:t>
      </w:r>
      <w:r w:rsidR="009951EB">
        <w:rPr>
          <w:rFonts w:ascii="Times New Roman" w:hAnsi="Times New Roman" w:cs="Times New Roman"/>
          <w:sz w:val="24"/>
          <w:szCs w:val="24"/>
        </w:rPr>
        <w:t xml:space="preserve"> as defined in the EUCAST 2016 guidelines</w:t>
      </w:r>
      <w:r w:rsidR="00425DF7">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{"citationID":"19ltjfa1rd","properties":{"formattedCitation":"{\\rtf \\super 30\\nosupersub{}}","plainCitation":"30"},"citationItems":[{"id":503,"uris":["http://zotero.org/users/1321783/items/BUD9GUES"],"uri":["http://zotero.org/users/1321783/items/BUD9GUES"],"itemData":{"id":503,"type":"article","title":"The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30</w:t>
      </w:r>
      <w:r w:rsidR="00425DF7">
        <w:rPr>
          <w:rFonts w:ascii="Times New Roman" w:hAnsi="Times New Roman" w:cs="Times New Roman"/>
          <w:sz w:val="24"/>
          <w:szCs w:val="24"/>
        </w:rPr>
        <w:fldChar w:fldCharType="end"/>
      </w:r>
      <w:r w:rsidR="00760526">
        <w:rPr>
          <w:rFonts w:ascii="Times New Roman" w:hAnsi="Times New Roman" w:cs="Times New Roman"/>
          <w:sz w:val="24"/>
          <w:szCs w:val="24"/>
        </w:rPr>
        <w:t xml:space="preserve">. </w:t>
      </w:r>
      <w:r w:rsidR="00EB6B83">
        <w:rPr>
          <w:rFonts w:ascii="Times New Roman" w:hAnsi="Times New Roman" w:cs="Times New Roman"/>
          <w:sz w:val="24"/>
          <w:szCs w:val="24"/>
        </w:rPr>
        <w:t xml:space="preserve">Minor errors were defined as misclassifications of intermediary resistant strains. Major errors were susceptible strains misclassified as resistant. </w:t>
      </w:r>
      <w:r w:rsidR="00EB6B83">
        <w:rPr>
          <w:rFonts w:ascii="Times New Roman" w:hAnsi="Times New Roman" w:cs="Times New Roman"/>
          <w:sz w:val="24"/>
          <w:szCs w:val="24"/>
        </w:rPr>
        <w:lastRenderedPageBreak/>
        <w:t xml:space="preserve">Very major errors were resistant strains that were recognized as susceptible. </w:t>
      </w:r>
      <w:r w:rsidR="0014390C">
        <w:rPr>
          <w:rFonts w:ascii="Times New Roman" w:hAnsi="Times New Roman" w:cs="Times New Roman"/>
          <w:sz w:val="24"/>
          <w:szCs w:val="24"/>
        </w:rPr>
        <w:t>The EC</w:t>
      </w:r>
      <w:r w:rsidR="0014390C" w:rsidRPr="0014390C">
        <w:rPr>
          <w:rFonts w:ascii="Times New Roman" w:hAnsi="Times New Roman" w:cs="Times New Roman"/>
          <w:sz w:val="24"/>
          <w:szCs w:val="24"/>
          <w:vertAlign w:val="subscript"/>
        </w:rPr>
        <w:t>50</w:t>
      </w:r>
      <w:r w:rsidR="0014390C">
        <w:rPr>
          <w:rFonts w:ascii="Times New Roman" w:hAnsi="Times New Roman" w:cs="Times New Roman"/>
          <w:sz w:val="24"/>
          <w:szCs w:val="24"/>
        </w:rPr>
        <w:t xml:space="preserve"> values are read on a continuous scale, therefore nearly identical values around the breakpoint (e.g. 4</w:t>
      </w:r>
      <w:r w:rsidR="008A6928">
        <w:rPr>
          <w:rFonts w:ascii="Times New Roman" w:hAnsi="Times New Roman" w:cs="Times New Roman"/>
          <w:sz w:val="24"/>
          <w:szCs w:val="24"/>
        </w:rPr>
        <w:t xml:space="preserve"> and 4.01) can result in categorical errors</w:t>
      </w:r>
      <w:r w:rsidR="0040408D">
        <w:rPr>
          <w:rFonts w:ascii="Times New Roman" w:hAnsi="Times New Roman" w:cs="Times New Roman"/>
          <w:sz w:val="24"/>
          <w:szCs w:val="24"/>
        </w:rPr>
        <w:t>. Sensitivity and specificity of specificity of the assay were calculated as previously described for the resistant (positive values) and susceptible strains (negative values) but not for the intermediary resistant strains</w:t>
      </w:r>
      <w:r w:rsidR="00404B18">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{"citationID":"hJcoJUPM","properties":{"formattedCitation":"{\\rtf \\super 31\\nosupersub{}}","plainCitation":"31"},"citationItems":[{"id":511,"uris":["http://zotero.org/users/1321783/items/PKQZ8HFH"],"uri":["http://zotero.org/users/1321783/items/PKQZ8HFH"],"itemData":{"id":511,"type":"article-journal","title":"Understanding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31</w:t>
      </w:r>
      <w:r w:rsidR="00404B18">
        <w:rPr>
          <w:rFonts w:ascii="Times New Roman" w:hAnsi="Times New Roman" w:cs="Times New Roman"/>
          <w:sz w:val="24"/>
          <w:szCs w:val="24"/>
        </w:rPr>
        <w:fldChar w:fldCharType="end"/>
      </w:r>
      <w:r w:rsidR="0040408D">
        <w:rPr>
          <w:rFonts w:ascii="Times New Roman" w:hAnsi="Times New Roman" w:cs="Times New Roman"/>
          <w:sz w:val="24"/>
          <w:szCs w:val="24"/>
        </w:rPr>
        <w:t>.</w:t>
      </w:r>
    </w:p>
    <w:p w14:paraId="60B30439" w14:textId="65D27DC5" w:rsidR="00935F54" w:rsidRDefault="0073312A" w:rsidP="00A2742E">
      <w:pPr>
        <w:spacing w:line="480" w:lineRule="auto"/>
        <w:jc w:val="both"/>
        <w:rPr>
          <w:rFonts w:ascii="Times New Roman" w:hAnsi="Times New Roman" w:cs="Times New Roman"/>
          <w:sz w:val="24"/>
          <w:szCs w:val="24"/>
        </w:rPr>
      </w:pPr>
      <w:r>
        <w:rPr>
          <w:rFonts w:ascii="Times New Roman" w:hAnsi="Times New Roman" w:cs="Times New Roman"/>
          <w:b/>
          <w:sz w:val="24"/>
          <w:szCs w:val="24"/>
        </w:rPr>
        <w:t>Hill slopes</w:t>
      </w:r>
    </w:p>
    <w:p w14:paraId="641AD915" w14:textId="535E6104" w:rsidR="007D6550" w:rsidRPr="008F0B93" w:rsidRDefault="00621D27"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Pairwise t-test</w:t>
      </w:r>
      <w:r w:rsidR="00CF3932">
        <w:rPr>
          <w:rFonts w:ascii="Times New Roman" w:hAnsi="Times New Roman" w:cs="Times New Roman"/>
          <w:sz w:val="24"/>
          <w:szCs w:val="24"/>
        </w:rPr>
        <w:t xml:space="preserve"> of the me</w:t>
      </w:r>
      <w:r w:rsidR="00A40029">
        <w:rPr>
          <w:rFonts w:ascii="Times New Roman" w:hAnsi="Times New Roman" w:cs="Times New Roman"/>
          <w:sz w:val="24"/>
          <w:szCs w:val="24"/>
        </w:rPr>
        <w:t>an</w:t>
      </w:r>
      <w:r w:rsidR="00CF3932">
        <w:rPr>
          <w:rFonts w:ascii="Times New Roman" w:hAnsi="Times New Roman" w:cs="Times New Roman"/>
          <w:sz w:val="24"/>
          <w:szCs w:val="24"/>
        </w:rPr>
        <w:t xml:space="preserve"> of the hill slopes</w:t>
      </w:r>
      <w:r w:rsidR="00A40029">
        <w:rPr>
          <w:rFonts w:ascii="Times New Roman" w:hAnsi="Times New Roman" w:cs="Times New Roman"/>
          <w:sz w:val="24"/>
          <w:szCs w:val="24"/>
        </w:rPr>
        <w:t xml:space="preserve"> for each of the tested antimicrobials</w:t>
      </w:r>
      <w:r>
        <w:rPr>
          <w:rFonts w:ascii="Times New Roman" w:hAnsi="Times New Roman" w:cs="Times New Roman"/>
          <w:sz w:val="24"/>
          <w:szCs w:val="24"/>
        </w:rPr>
        <w:t xml:space="preserve"> were </w:t>
      </w:r>
      <w:r w:rsidR="00CF3932">
        <w:rPr>
          <w:rFonts w:ascii="Times New Roman" w:hAnsi="Times New Roman" w:cs="Times New Roman"/>
          <w:sz w:val="24"/>
          <w:szCs w:val="24"/>
        </w:rPr>
        <w:t>made</w:t>
      </w:r>
      <w:r>
        <w:rPr>
          <w:rFonts w:ascii="Times New Roman" w:hAnsi="Times New Roman" w:cs="Times New Roman"/>
          <w:sz w:val="24"/>
          <w:szCs w:val="24"/>
        </w:rPr>
        <w:t xml:space="preserve"> to test </w:t>
      </w:r>
      <w:r w:rsidR="00A40029">
        <w:rPr>
          <w:rFonts w:ascii="Times New Roman" w:hAnsi="Times New Roman" w:cs="Times New Roman"/>
          <w:sz w:val="24"/>
          <w:szCs w:val="24"/>
        </w:rPr>
        <w:t>if the differences found in this parameter are significant</w:t>
      </w:r>
      <w:r>
        <w:rPr>
          <w:rFonts w:ascii="Times New Roman" w:hAnsi="Times New Roman" w:cs="Times New Roman"/>
          <w:sz w:val="24"/>
          <w:szCs w:val="24"/>
        </w:rPr>
        <w:t>.</w:t>
      </w:r>
      <w:r w:rsidR="00A40029">
        <w:rPr>
          <w:rFonts w:ascii="Times New Roman" w:hAnsi="Times New Roman" w:cs="Times New Roman"/>
          <w:sz w:val="24"/>
          <w:szCs w:val="24"/>
        </w:rPr>
        <w:t xml:space="preserve">  </w:t>
      </w:r>
      <w:r w:rsidR="00935F54">
        <w:rPr>
          <w:rFonts w:ascii="Times New Roman" w:hAnsi="Times New Roman" w:cs="Times New Roman"/>
          <w:sz w:val="24"/>
          <w:szCs w:val="24"/>
        </w:rPr>
        <w:t>Hierarchical complete linkage clustering</w:t>
      </w:r>
      <w:r>
        <w:rPr>
          <w:rFonts w:ascii="Times New Roman" w:hAnsi="Times New Roman" w:cs="Times New Roman"/>
          <w:sz w:val="24"/>
          <w:szCs w:val="24"/>
        </w:rPr>
        <w:t xml:space="preserve"> of the hill slopes </w:t>
      </w:r>
      <w:r w:rsidR="00935F54">
        <w:rPr>
          <w:rFonts w:ascii="Times New Roman" w:hAnsi="Times New Roman" w:cs="Times New Roman"/>
          <w:sz w:val="24"/>
          <w:szCs w:val="24"/>
        </w:rPr>
        <w:t>was used to compare the antimicrobials</w:t>
      </w:r>
      <w:r>
        <w:rPr>
          <w:rFonts w:ascii="Times New Roman" w:hAnsi="Times New Roman" w:cs="Times New Roman"/>
          <w:sz w:val="24"/>
          <w:szCs w:val="24"/>
        </w:rPr>
        <w:t xml:space="preserve"> as previously described</w:t>
      </w:r>
      <w:r w:rsidR="00935F54">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15,32</w:t>
      </w:r>
      <w:r w:rsidR="00935F54">
        <w:rPr>
          <w:rFonts w:ascii="Times New Roman" w:hAnsi="Times New Roman" w:cs="Times New Roman"/>
          <w:sz w:val="24"/>
          <w:szCs w:val="24"/>
        </w:rPr>
        <w:fldChar w:fldCharType="end"/>
      </w:r>
      <w:r w:rsidR="00935F54">
        <w:rPr>
          <w:rFonts w:ascii="Times New Roman" w:hAnsi="Times New Roman" w:cs="Times New Roman"/>
          <w:sz w:val="24"/>
          <w:szCs w:val="24"/>
        </w:rPr>
        <w:t xml:space="preserve">. </w:t>
      </w:r>
    </w:p>
    <w:p w14:paraId="259588CA" w14:textId="77777777" w:rsidR="006D4EF1" w:rsidRDefault="006D4EF1"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RESULTS</w:t>
      </w:r>
    </w:p>
    <w:p w14:paraId="0EE2007B" w14:textId="0C71D28D" w:rsidR="003B02B6" w:rsidRPr="00664BEB" w:rsidRDefault="003B02B6" w:rsidP="00EF20B1">
      <w:pPr>
        <w:spacing w:line="480" w:lineRule="auto"/>
        <w:jc w:val="both"/>
        <w:rPr>
          <w:rFonts w:ascii="Times New Roman" w:hAnsi="Times New Roman" w:cs="Times New Roman"/>
          <w:b/>
          <w:sz w:val="24"/>
          <w:szCs w:val="24"/>
        </w:rPr>
      </w:pPr>
      <w:r w:rsidRPr="00664BEB">
        <w:rPr>
          <w:rFonts w:ascii="Times New Roman" w:hAnsi="Times New Roman" w:cs="Times New Roman"/>
          <w:b/>
          <w:sz w:val="24"/>
          <w:szCs w:val="24"/>
        </w:rPr>
        <w:t>Dose response modelling</w:t>
      </w:r>
    </w:p>
    <w:p w14:paraId="3557D4BA" w14:textId="01BC2577" w:rsidR="0014390C" w:rsidRDefault="00B83156"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reference panel strains WHO F - WHO G were exposed to azithromycin, gentamicin, ciprofloxacin,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ceftriaxone, tetracycline, penicillin G and </w:t>
      </w:r>
      <w:proofErr w:type="spellStart"/>
      <w:r>
        <w:rPr>
          <w:rFonts w:ascii="Times New Roman" w:hAnsi="Times New Roman" w:cs="Times New Roman"/>
          <w:sz w:val="24"/>
          <w:szCs w:val="24"/>
        </w:rPr>
        <w:t>spectinomycin</w:t>
      </w:r>
      <w:proofErr w:type="spellEnd"/>
      <w:r>
        <w:rPr>
          <w:rFonts w:ascii="Times New Roman" w:hAnsi="Times New Roman" w:cs="Times New Roman"/>
          <w:sz w:val="24"/>
          <w:szCs w:val="24"/>
        </w:rPr>
        <w:t xml:space="preserve"> for a time course from 0-15 hours (Figure S1). After six hours the difference between dead and viable bacteria was pronounced enough to fit dose-response curves to the data. For the endpoint of six hours the coefficient of variation was calculated for the EC</w:t>
      </w:r>
      <w:r w:rsidRPr="00C93A0C">
        <w:rPr>
          <w:rFonts w:ascii="Times New Roman" w:hAnsi="Times New Roman" w:cs="Times New Roman"/>
          <w:sz w:val="24"/>
          <w:szCs w:val="24"/>
          <w:vertAlign w:val="subscript"/>
        </w:rPr>
        <w:t>50</w:t>
      </w:r>
      <w:r>
        <w:rPr>
          <w:rFonts w:ascii="Times New Roman" w:hAnsi="Times New Roman" w:cs="Times New Roman"/>
          <w:sz w:val="24"/>
          <w:szCs w:val="24"/>
        </w:rPr>
        <w:t xml:space="preserve"> of three independent experiments (Figure S2). The coefficient of variation ranged between 1.80% -101</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the mean  was 30%.</w:t>
      </w:r>
      <w:r>
        <w:rPr>
          <w:rFonts w:ascii="Times New Roman" w:hAnsi="Times New Roman" w:cs="Times New Roman"/>
          <w:sz w:val="24"/>
          <w:szCs w:val="24"/>
        </w:rPr>
        <w:t xml:space="preserve"> </w:t>
      </w:r>
      <w:r w:rsidR="00E94E02">
        <w:rPr>
          <w:rFonts w:ascii="Times New Roman" w:hAnsi="Times New Roman" w:cs="Times New Roman"/>
          <w:sz w:val="24"/>
          <w:szCs w:val="24"/>
        </w:rPr>
        <w:t>A</w:t>
      </w:r>
      <w:r w:rsidR="00664BEB">
        <w:rPr>
          <w:rFonts w:ascii="Times New Roman" w:hAnsi="Times New Roman" w:cs="Times New Roman"/>
          <w:sz w:val="24"/>
          <w:szCs w:val="24"/>
        </w:rPr>
        <w:t xml:space="preserve"> training dataset of 8</w:t>
      </w:r>
      <w:r w:rsidR="00E94E02">
        <w:rPr>
          <w:rFonts w:ascii="Times New Roman" w:hAnsi="Times New Roman" w:cs="Times New Roman"/>
          <w:sz w:val="24"/>
          <w:szCs w:val="24"/>
        </w:rPr>
        <w:t>4</w:t>
      </w:r>
      <w:r w:rsidR="00664BEB">
        <w:rPr>
          <w:rFonts w:ascii="Times New Roman" w:hAnsi="Times New Roman" w:cs="Times New Roman"/>
          <w:sz w:val="24"/>
          <w:szCs w:val="24"/>
        </w:rPr>
        <w:t xml:space="preserve"> clinical isolates</w:t>
      </w:r>
      <w:r w:rsidR="00E94E02">
        <w:rPr>
          <w:rFonts w:ascii="Times New Roman" w:hAnsi="Times New Roman" w:cs="Times New Roman"/>
          <w:sz w:val="24"/>
          <w:szCs w:val="24"/>
        </w:rPr>
        <w:t xml:space="preserve"> was analysed (280 observations)</w:t>
      </w:r>
      <w:r w:rsidR="00664BEB">
        <w:rPr>
          <w:rFonts w:ascii="Times New Roman" w:hAnsi="Times New Roman" w:cs="Times New Roman"/>
          <w:sz w:val="24"/>
          <w:szCs w:val="24"/>
        </w:rPr>
        <w:t>. In resistant strains the curves were shifted towards higher concentrations, indicating increased potency (EC</w:t>
      </w:r>
      <w:r w:rsidR="00664BEB" w:rsidRPr="00B04223">
        <w:rPr>
          <w:rFonts w:ascii="Times New Roman" w:hAnsi="Times New Roman" w:cs="Times New Roman"/>
          <w:sz w:val="24"/>
          <w:szCs w:val="24"/>
          <w:vertAlign w:val="subscript"/>
        </w:rPr>
        <w:t>50</w:t>
      </w:r>
      <w:r w:rsidR="00664BEB">
        <w:rPr>
          <w:rFonts w:ascii="Times New Roman" w:hAnsi="Times New Roman" w:cs="Times New Roman"/>
          <w:sz w:val="24"/>
          <w:szCs w:val="24"/>
        </w:rPr>
        <w:t xml:space="preserve">). </w:t>
      </w:r>
      <w:r w:rsidR="005133B3">
        <w:rPr>
          <w:rFonts w:ascii="Times New Roman" w:hAnsi="Times New Roman" w:cs="Times New Roman"/>
          <w:sz w:val="24"/>
          <w:szCs w:val="24"/>
        </w:rPr>
        <w:t xml:space="preserve">The correlation for all antimicrobials together was 0.83 (Figure 1 A). Compared to the </w:t>
      </w:r>
      <w:proofErr w:type="spellStart"/>
      <w:r w:rsidR="005133B3">
        <w:rPr>
          <w:rFonts w:ascii="Times New Roman" w:hAnsi="Times New Roman" w:cs="Times New Roman"/>
          <w:sz w:val="24"/>
          <w:szCs w:val="24"/>
        </w:rPr>
        <w:t>Etest</w:t>
      </w:r>
      <w:proofErr w:type="spellEnd"/>
      <w:r w:rsidR="005133B3">
        <w:rPr>
          <w:rFonts w:ascii="Times New Roman" w:hAnsi="Times New Roman" w:cs="Times New Roman"/>
          <w:sz w:val="24"/>
          <w:szCs w:val="24"/>
        </w:rPr>
        <w:t xml:space="preserve"> values the EC</w:t>
      </w:r>
      <w:r w:rsidR="005133B3" w:rsidRPr="005133B3">
        <w:rPr>
          <w:rFonts w:ascii="Times New Roman" w:hAnsi="Times New Roman" w:cs="Times New Roman"/>
          <w:sz w:val="24"/>
          <w:szCs w:val="24"/>
          <w:vertAlign w:val="subscript"/>
        </w:rPr>
        <w:t>50</w:t>
      </w:r>
      <w:r w:rsidR="005133B3">
        <w:rPr>
          <w:rFonts w:ascii="Times New Roman" w:hAnsi="Times New Roman" w:cs="Times New Roman"/>
          <w:sz w:val="24"/>
          <w:szCs w:val="24"/>
        </w:rPr>
        <w:t xml:space="preserve"> values were systematically lower</w:t>
      </w:r>
      <w:r w:rsidR="000B5EA7">
        <w:rPr>
          <w:rFonts w:ascii="Times New Roman" w:hAnsi="Times New Roman" w:cs="Times New Roman"/>
          <w:sz w:val="24"/>
          <w:szCs w:val="24"/>
        </w:rPr>
        <w:t xml:space="preserve"> with a median of -1</w:t>
      </w:r>
      <w:r w:rsidR="005133B3">
        <w:rPr>
          <w:rFonts w:ascii="Times New Roman" w:hAnsi="Times New Roman" w:cs="Times New Roman"/>
          <w:sz w:val="24"/>
          <w:szCs w:val="24"/>
        </w:rPr>
        <w:t>.</w:t>
      </w:r>
      <w:r w:rsidR="009A4AFC">
        <w:rPr>
          <w:rFonts w:ascii="Times New Roman" w:hAnsi="Times New Roman" w:cs="Times New Roman"/>
          <w:sz w:val="24"/>
          <w:szCs w:val="24"/>
        </w:rPr>
        <w:t>67</w:t>
      </w:r>
      <w:r w:rsidR="002B45F7">
        <w:rPr>
          <w:rFonts w:ascii="Times New Roman" w:hAnsi="Times New Roman" w:cs="Times New Roman"/>
          <w:sz w:val="24"/>
          <w:szCs w:val="24"/>
        </w:rPr>
        <w:t xml:space="preserve"> </w:t>
      </w:r>
      <w:r w:rsidR="000B5EA7">
        <w:rPr>
          <w:rFonts w:ascii="Times New Roman" w:hAnsi="Times New Roman" w:cs="Times New Roman"/>
          <w:sz w:val="24"/>
          <w:szCs w:val="24"/>
        </w:rPr>
        <w:t>(Figure 1 B).</w:t>
      </w:r>
      <w:r w:rsidR="005133B3">
        <w:rPr>
          <w:rFonts w:ascii="Times New Roman" w:hAnsi="Times New Roman" w:cs="Times New Roman"/>
          <w:sz w:val="24"/>
          <w:szCs w:val="24"/>
        </w:rPr>
        <w:t xml:space="preserve"> </w:t>
      </w:r>
      <w:r w:rsidR="00664BEB">
        <w:rPr>
          <w:rFonts w:ascii="Times New Roman" w:hAnsi="Times New Roman" w:cs="Times New Roman"/>
          <w:sz w:val="24"/>
          <w:szCs w:val="24"/>
        </w:rPr>
        <w:t xml:space="preserve">The parameters were used to predict the </w:t>
      </w:r>
      <w:r w:rsidR="000B5EA7">
        <w:rPr>
          <w:rFonts w:ascii="Times New Roman" w:hAnsi="Times New Roman" w:cs="Times New Roman"/>
          <w:sz w:val="24"/>
          <w:szCs w:val="24"/>
        </w:rPr>
        <w:t xml:space="preserve">in a validation set of 40 blinded strains. This </w:t>
      </w:r>
      <w:r w:rsidR="00310B24">
        <w:rPr>
          <w:rFonts w:ascii="Times New Roman" w:hAnsi="Times New Roman" w:cs="Times New Roman"/>
          <w:sz w:val="24"/>
          <w:szCs w:val="24"/>
        </w:rPr>
        <w:t>prediction</w:t>
      </w:r>
      <w:r w:rsidR="00664BEB">
        <w:rPr>
          <w:rFonts w:ascii="Times New Roman" w:hAnsi="Times New Roman" w:cs="Times New Roman"/>
          <w:sz w:val="24"/>
          <w:szCs w:val="24"/>
        </w:rPr>
        <w:t xml:space="preserve"> </w:t>
      </w:r>
      <w:r w:rsidR="000B5EA7">
        <w:rPr>
          <w:rFonts w:ascii="Times New Roman" w:hAnsi="Times New Roman" w:cs="Times New Roman"/>
          <w:sz w:val="24"/>
          <w:szCs w:val="24"/>
        </w:rPr>
        <w:t xml:space="preserve">shifts the median of the distribution to </w:t>
      </w:r>
      <w:r w:rsidR="009A4AFC">
        <w:rPr>
          <w:rFonts w:ascii="Times New Roman" w:hAnsi="Times New Roman" w:cs="Times New Roman"/>
          <w:sz w:val="24"/>
          <w:szCs w:val="24"/>
        </w:rPr>
        <w:t>-</w:t>
      </w:r>
      <w:r w:rsidR="000B5EA7">
        <w:rPr>
          <w:rFonts w:ascii="Times New Roman" w:hAnsi="Times New Roman" w:cs="Times New Roman"/>
          <w:sz w:val="24"/>
          <w:szCs w:val="24"/>
        </w:rPr>
        <w:t>0.</w:t>
      </w:r>
      <w:r w:rsidR="009A4AFC">
        <w:rPr>
          <w:rFonts w:ascii="Times New Roman" w:hAnsi="Times New Roman" w:cs="Times New Roman"/>
          <w:sz w:val="24"/>
          <w:szCs w:val="24"/>
        </w:rPr>
        <w:t>11</w:t>
      </w:r>
      <w:r w:rsidR="00664BEB">
        <w:rPr>
          <w:rFonts w:ascii="Times New Roman" w:hAnsi="Times New Roman" w:cs="Times New Roman"/>
          <w:sz w:val="24"/>
          <w:szCs w:val="24"/>
        </w:rPr>
        <w:t xml:space="preserve">. </w:t>
      </w:r>
      <w:r w:rsidR="00FE6559">
        <w:rPr>
          <w:rFonts w:ascii="Times New Roman" w:hAnsi="Times New Roman" w:cs="Times New Roman"/>
          <w:sz w:val="24"/>
          <w:szCs w:val="24"/>
        </w:rPr>
        <w:t xml:space="preserve"> The essential agreement between </w:t>
      </w:r>
      <w:proofErr w:type="spellStart"/>
      <w:r w:rsidR="00FE6559">
        <w:rPr>
          <w:rFonts w:ascii="Times New Roman" w:hAnsi="Times New Roman" w:cs="Times New Roman"/>
          <w:sz w:val="24"/>
          <w:szCs w:val="24"/>
        </w:rPr>
        <w:t>Etest</w:t>
      </w:r>
      <w:proofErr w:type="spellEnd"/>
      <w:r w:rsidR="00FE6559">
        <w:rPr>
          <w:rFonts w:ascii="Times New Roman" w:hAnsi="Times New Roman" w:cs="Times New Roman"/>
          <w:sz w:val="24"/>
          <w:szCs w:val="24"/>
        </w:rPr>
        <w:t xml:space="preserve"> and the predicted MIC was below 50% for all antimicrobials. </w:t>
      </w:r>
      <w:r w:rsidR="000050DC">
        <w:rPr>
          <w:rFonts w:ascii="Times New Roman" w:hAnsi="Times New Roman" w:cs="Times New Roman"/>
          <w:sz w:val="24"/>
          <w:szCs w:val="24"/>
        </w:rPr>
        <w:t xml:space="preserve">Deviations from </w:t>
      </w:r>
      <w:proofErr w:type="spellStart"/>
      <w:r w:rsidR="000050DC">
        <w:rPr>
          <w:rFonts w:ascii="Times New Roman" w:hAnsi="Times New Roman" w:cs="Times New Roman"/>
          <w:sz w:val="24"/>
          <w:szCs w:val="24"/>
        </w:rPr>
        <w:t>Etest</w:t>
      </w:r>
      <w:proofErr w:type="spellEnd"/>
      <w:r w:rsidR="000050DC">
        <w:rPr>
          <w:rFonts w:ascii="Times New Roman" w:hAnsi="Times New Roman" w:cs="Times New Roman"/>
          <w:sz w:val="24"/>
          <w:szCs w:val="24"/>
        </w:rPr>
        <w:t xml:space="preserve"> were found to be </w:t>
      </w:r>
      <w:r w:rsidR="000050DC">
        <w:rPr>
          <w:rFonts w:ascii="Times New Roman" w:hAnsi="Times New Roman" w:cs="Times New Roman"/>
          <w:sz w:val="24"/>
          <w:szCs w:val="24"/>
        </w:rPr>
        <w:lastRenderedPageBreak/>
        <w:t xml:space="preserve">up to 8 doubling dilutions. The 75% percent quartiles for the deviations were larger for azithromycin, </w:t>
      </w:r>
      <w:proofErr w:type="spellStart"/>
      <w:r w:rsidR="000050DC">
        <w:rPr>
          <w:rFonts w:ascii="Times New Roman" w:hAnsi="Times New Roman" w:cs="Times New Roman"/>
          <w:sz w:val="24"/>
          <w:szCs w:val="24"/>
        </w:rPr>
        <w:t>cefixime</w:t>
      </w:r>
      <w:proofErr w:type="spellEnd"/>
      <w:r w:rsidR="000050DC">
        <w:rPr>
          <w:rFonts w:ascii="Times New Roman" w:hAnsi="Times New Roman" w:cs="Times New Roman"/>
          <w:sz w:val="24"/>
          <w:szCs w:val="24"/>
        </w:rPr>
        <w:t xml:space="preserve"> and ceftriaxone compared to ciprofloxacin, penicillin G, </w:t>
      </w:r>
      <w:proofErr w:type="spellStart"/>
      <w:r w:rsidR="000050DC">
        <w:rPr>
          <w:rFonts w:ascii="Times New Roman" w:hAnsi="Times New Roman" w:cs="Times New Roman"/>
          <w:sz w:val="24"/>
          <w:szCs w:val="24"/>
        </w:rPr>
        <w:t>spectinomycin</w:t>
      </w:r>
      <w:proofErr w:type="spellEnd"/>
      <w:r w:rsidR="000050DC">
        <w:rPr>
          <w:rFonts w:ascii="Times New Roman" w:hAnsi="Times New Roman" w:cs="Times New Roman"/>
          <w:sz w:val="24"/>
          <w:szCs w:val="24"/>
        </w:rPr>
        <w:t xml:space="preserve"> and tetracycline. </w:t>
      </w:r>
    </w:p>
    <w:p w14:paraId="53C514EA" w14:textId="00EAE24F" w:rsidR="0014390C" w:rsidRPr="0014390C" w:rsidRDefault="0014390C" w:rsidP="00664BEB">
      <w:pPr>
        <w:spacing w:line="480" w:lineRule="auto"/>
        <w:jc w:val="both"/>
        <w:rPr>
          <w:rFonts w:ascii="Times New Roman" w:hAnsi="Times New Roman" w:cs="Times New Roman"/>
          <w:b/>
          <w:sz w:val="24"/>
          <w:szCs w:val="24"/>
        </w:rPr>
      </w:pPr>
      <w:r w:rsidRPr="0014390C">
        <w:rPr>
          <w:rFonts w:ascii="Times New Roman" w:hAnsi="Times New Roman" w:cs="Times New Roman"/>
          <w:b/>
          <w:sz w:val="24"/>
          <w:szCs w:val="24"/>
        </w:rPr>
        <w:t>C</w:t>
      </w:r>
      <w:r w:rsidR="00FE6559">
        <w:rPr>
          <w:rFonts w:ascii="Times New Roman" w:hAnsi="Times New Roman" w:cs="Times New Roman"/>
          <w:b/>
          <w:sz w:val="24"/>
          <w:szCs w:val="24"/>
        </w:rPr>
        <w:t xml:space="preserve">ategorical agreement </w:t>
      </w:r>
    </w:p>
    <w:p w14:paraId="691F3FBB" w14:textId="68AEFDFA" w:rsidR="003B02B6" w:rsidRDefault="00664BEB"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F25789">
        <w:rPr>
          <w:rFonts w:ascii="Times New Roman" w:hAnsi="Times New Roman" w:cs="Times New Roman"/>
          <w:sz w:val="24"/>
          <w:szCs w:val="24"/>
        </w:rPr>
        <w:t>Etest</w:t>
      </w:r>
      <w:proofErr w:type="spellEnd"/>
      <w:r w:rsidR="00F25789">
        <w:rPr>
          <w:rFonts w:ascii="Times New Roman" w:hAnsi="Times New Roman" w:cs="Times New Roman"/>
          <w:sz w:val="24"/>
          <w:szCs w:val="24"/>
        </w:rPr>
        <w:t xml:space="preserve"> MICs were classified</w:t>
      </w:r>
      <w:r>
        <w:rPr>
          <w:rFonts w:ascii="Times New Roman" w:hAnsi="Times New Roman" w:cs="Times New Roman"/>
          <w:sz w:val="24"/>
          <w:szCs w:val="24"/>
        </w:rPr>
        <w:t xml:space="preserve"> according to </w:t>
      </w:r>
      <w:r w:rsidR="00F25789">
        <w:rPr>
          <w:rFonts w:ascii="Times New Roman" w:hAnsi="Times New Roman" w:cs="Times New Roman"/>
          <w:sz w:val="24"/>
          <w:szCs w:val="24"/>
        </w:rPr>
        <w:t>EUCAST 2016 resistance breakpoints in the categories</w:t>
      </w:r>
      <w:r>
        <w:rPr>
          <w:rFonts w:ascii="Times New Roman" w:hAnsi="Times New Roman" w:cs="Times New Roman"/>
          <w:sz w:val="24"/>
          <w:szCs w:val="24"/>
        </w:rPr>
        <w:t xml:space="preserve"> susceptible, intermediary and resistant (</w:t>
      </w:r>
      <w:r w:rsidR="0009745E">
        <w:rPr>
          <w:rFonts w:ascii="Times New Roman" w:hAnsi="Times New Roman" w:cs="Times New Roman"/>
          <w:sz w:val="24"/>
          <w:szCs w:val="24"/>
        </w:rPr>
        <w:t>Figure 3</w:t>
      </w:r>
      <w:r>
        <w:rPr>
          <w:rFonts w:ascii="Times New Roman" w:hAnsi="Times New Roman" w:cs="Times New Roman"/>
          <w:sz w:val="24"/>
          <w:szCs w:val="24"/>
        </w:rPr>
        <w:t>).</w:t>
      </w:r>
      <w:r w:rsidR="00F25789">
        <w:rPr>
          <w:rFonts w:ascii="Times New Roman" w:hAnsi="Times New Roman" w:cs="Times New Roman"/>
          <w:sz w:val="24"/>
          <w:szCs w:val="24"/>
        </w:rPr>
        <w:t xml:space="preserve"> Gentamicin was not analysed because not resistance breakpoints exist. </w:t>
      </w:r>
      <w:proofErr w:type="spellStart"/>
      <w:r w:rsidR="00F25789">
        <w:rPr>
          <w:rFonts w:ascii="Times New Roman" w:hAnsi="Times New Roman" w:cs="Times New Roman"/>
          <w:sz w:val="24"/>
          <w:szCs w:val="24"/>
        </w:rPr>
        <w:t>Spectinomycin</w:t>
      </w:r>
      <w:proofErr w:type="spellEnd"/>
      <w:r w:rsidR="00F25789">
        <w:rPr>
          <w:rFonts w:ascii="Times New Roman" w:hAnsi="Times New Roman" w:cs="Times New Roman"/>
          <w:sz w:val="24"/>
          <w:szCs w:val="24"/>
        </w:rPr>
        <w:t xml:space="preserve"> included 7 resistant strains</w:t>
      </w:r>
      <w:r w:rsidR="000E6350">
        <w:rPr>
          <w:rFonts w:ascii="Times New Roman" w:hAnsi="Times New Roman" w:cs="Times New Roman"/>
          <w:sz w:val="24"/>
          <w:szCs w:val="24"/>
        </w:rPr>
        <w:t xml:space="preserve">, those were correctly recognized as resistant but since they were above limit of detection they were not included in the comparison with </w:t>
      </w:r>
      <w:proofErr w:type="spellStart"/>
      <w:r w:rsidR="000E6350">
        <w:rPr>
          <w:rFonts w:ascii="Times New Roman" w:hAnsi="Times New Roman" w:cs="Times New Roman"/>
          <w:sz w:val="24"/>
          <w:szCs w:val="24"/>
        </w:rPr>
        <w:t>Etest</w:t>
      </w:r>
      <w:proofErr w:type="spellEnd"/>
      <w:r w:rsidR="000E6350">
        <w:rPr>
          <w:rFonts w:ascii="Times New Roman" w:hAnsi="Times New Roman" w:cs="Times New Roman"/>
          <w:sz w:val="24"/>
          <w:szCs w:val="24"/>
        </w:rPr>
        <w:t xml:space="preserve">. The antimicrobials tetracycline and penicillin G did not contain major errors. For ciprofloxacin one strain was misclassified as resistant. False positive misclassifications (S to R) occurred for </w:t>
      </w:r>
      <w:r w:rsidR="002B45F7">
        <w:rPr>
          <w:rFonts w:ascii="Times New Roman" w:hAnsi="Times New Roman" w:cs="Times New Roman"/>
          <w:sz w:val="24"/>
          <w:szCs w:val="24"/>
        </w:rPr>
        <w:t>azithromycin</w:t>
      </w:r>
      <w:r w:rsidR="00862E40">
        <w:rPr>
          <w:rFonts w:ascii="Times New Roman" w:hAnsi="Times New Roman" w:cs="Times New Roman"/>
          <w:sz w:val="24"/>
          <w:szCs w:val="24"/>
        </w:rPr>
        <w:t xml:space="preserve"> </w:t>
      </w:r>
      <w:r w:rsidR="002B45F7">
        <w:rPr>
          <w:rFonts w:ascii="Times New Roman" w:hAnsi="Times New Roman" w:cs="Times New Roman"/>
          <w:sz w:val="24"/>
          <w:szCs w:val="24"/>
        </w:rPr>
        <w:t>(6</w:t>
      </w:r>
      <w:r w:rsidR="00862E40">
        <w:rPr>
          <w:rFonts w:ascii="Times New Roman" w:hAnsi="Times New Roman" w:cs="Times New Roman"/>
          <w:sz w:val="24"/>
          <w:szCs w:val="24"/>
        </w:rPr>
        <w:t xml:space="preserve">%), </w:t>
      </w:r>
      <w:proofErr w:type="spellStart"/>
      <w:r w:rsidR="000E6350">
        <w:rPr>
          <w:rFonts w:ascii="Times New Roman" w:hAnsi="Times New Roman" w:cs="Times New Roman"/>
          <w:sz w:val="24"/>
          <w:szCs w:val="24"/>
        </w:rPr>
        <w:t>cefixime</w:t>
      </w:r>
      <w:proofErr w:type="spellEnd"/>
      <w:r w:rsidR="000E6350">
        <w:rPr>
          <w:rFonts w:ascii="Times New Roman" w:hAnsi="Times New Roman" w:cs="Times New Roman"/>
          <w:sz w:val="24"/>
          <w:szCs w:val="24"/>
        </w:rPr>
        <w:t xml:space="preserve"> (</w:t>
      </w:r>
      <w:r w:rsidR="002B45F7">
        <w:rPr>
          <w:rFonts w:ascii="Times New Roman" w:hAnsi="Times New Roman" w:cs="Times New Roman"/>
          <w:sz w:val="24"/>
          <w:szCs w:val="24"/>
        </w:rPr>
        <w:t>22</w:t>
      </w:r>
      <w:r w:rsidR="000E6350">
        <w:rPr>
          <w:rFonts w:ascii="Times New Roman" w:hAnsi="Times New Roman" w:cs="Times New Roman"/>
          <w:sz w:val="24"/>
          <w:szCs w:val="24"/>
        </w:rPr>
        <w:t>%),</w:t>
      </w:r>
      <w:r w:rsidR="002B45F7">
        <w:rPr>
          <w:rFonts w:ascii="Times New Roman" w:hAnsi="Times New Roman" w:cs="Times New Roman"/>
          <w:sz w:val="24"/>
          <w:szCs w:val="24"/>
        </w:rPr>
        <w:t xml:space="preserve"> and ceftriaxone (29%), ciprofloxacin (1%) and tetracycline (1%)</w:t>
      </w:r>
      <w:r w:rsidR="000E6350">
        <w:rPr>
          <w:rFonts w:ascii="Times New Roman" w:hAnsi="Times New Roman" w:cs="Times New Roman"/>
          <w:sz w:val="24"/>
          <w:szCs w:val="24"/>
        </w:rPr>
        <w:t xml:space="preserve">. </w:t>
      </w:r>
      <w:r w:rsidR="002B45F7">
        <w:rPr>
          <w:rFonts w:ascii="Times New Roman" w:hAnsi="Times New Roman" w:cs="Times New Roman"/>
          <w:sz w:val="24"/>
          <w:szCs w:val="24"/>
        </w:rPr>
        <w:t xml:space="preserve">False negative misclassifications (R to S) occurred for azithromycin (1%) and ceftriaxone (1%). A high amount of misclassifications (38 cases) was found be caused by values close to the breakpoints that had confidence intervals spanning two categories. Overall the sensitivity of the assay was </w:t>
      </w:r>
      <w:r w:rsidR="00FE6559">
        <w:rPr>
          <w:rFonts w:ascii="Times New Roman" w:hAnsi="Times New Roman" w:cs="Times New Roman"/>
          <w:sz w:val="24"/>
          <w:szCs w:val="24"/>
        </w:rPr>
        <w:t xml:space="preserve">99.4% (95% CI: 97.9-99.3) and the specificity 72.5% </w:t>
      </w:r>
      <w:r w:rsidR="00FE6559">
        <w:rPr>
          <w:rFonts w:ascii="Times New Roman" w:hAnsi="Times New Roman" w:cs="Times New Roman"/>
          <w:sz w:val="24"/>
          <w:szCs w:val="24"/>
        </w:rPr>
        <w:t xml:space="preserve">(95% CI: </w:t>
      </w:r>
      <w:r w:rsidR="00FE6559">
        <w:rPr>
          <w:rFonts w:ascii="Times New Roman" w:hAnsi="Times New Roman" w:cs="Times New Roman"/>
          <w:sz w:val="24"/>
          <w:szCs w:val="24"/>
        </w:rPr>
        <w:t>66.7-77.8</w:t>
      </w:r>
      <w:r w:rsidR="00FE6559">
        <w:rPr>
          <w:rFonts w:ascii="Times New Roman" w:hAnsi="Times New Roman" w:cs="Times New Roman"/>
          <w:sz w:val="24"/>
          <w:szCs w:val="24"/>
        </w:rPr>
        <w:t>)</w:t>
      </w:r>
      <w:r w:rsidR="00FE6559">
        <w:rPr>
          <w:rFonts w:ascii="Times New Roman" w:hAnsi="Times New Roman" w:cs="Times New Roman"/>
          <w:sz w:val="24"/>
          <w:szCs w:val="24"/>
        </w:rPr>
        <w:t>.</w:t>
      </w:r>
    </w:p>
    <w:p w14:paraId="54F51D47" w14:textId="1A6ABCF5" w:rsidR="003B02B6" w:rsidRPr="003B02B6" w:rsidRDefault="003B02B6" w:rsidP="00EF20B1">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Hill </w:t>
      </w:r>
      <w:r w:rsidR="006F7E29">
        <w:rPr>
          <w:rFonts w:ascii="Times New Roman" w:hAnsi="Times New Roman" w:cs="Times New Roman"/>
          <w:b/>
          <w:sz w:val="24"/>
          <w:szCs w:val="24"/>
        </w:rPr>
        <w:t>coefficients</w:t>
      </w:r>
    </w:p>
    <w:p w14:paraId="22A0A5C3" w14:textId="5B37498A" w:rsidR="00593594" w:rsidRDefault="00B0573F"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F7E29">
        <w:rPr>
          <w:rFonts w:ascii="Times New Roman" w:hAnsi="Times New Roman" w:cs="Times New Roman"/>
          <w:sz w:val="24"/>
          <w:szCs w:val="24"/>
        </w:rPr>
        <w:t>hill coefficients</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were compared across all samples. The me</w:t>
      </w:r>
      <w:r w:rsidR="0073312A">
        <w:rPr>
          <w:rFonts w:ascii="Times New Roman" w:hAnsi="Times New Roman" w:cs="Times New Roman"/>
          <w:sz w:val="24"/>
          <w:szCs w:val="24"/>
        </w:rPr>
        <w:t>an</w:t>
      </w:r>
      <w:r>
        <w:rPr>
          <w:rFonts w:ascii="Times New Roman" w:hAnsi="Times New Roman" w:cs="Times New Roman"/>
          <w:sz w:val="24"/>
          <w:szCs w:val="24"/>
        </w:rPr>
        <w:t xml:space="preserve"> of this parameter gradually </w:t>
      </w:r>
      <w:r w:rsidR="00C4260D">
        <w:rPr>
          <w:rFonts w:ascii="Times New Roman" w:hAnsi="Times New Roman" w:cs="Times New Roman"/>
          <w:sz w:val="24"/>
          <w:szCs w:val="24"/>
        </w:rPr>
        <w:t>increased</w:t>
      </w:r>
      <w:r>
        <w:rPr>
          <w:rFonts w:ascii="Times New Roman" w:hAnsi="Times New Roman" w:cs="Times New Roman"/>
          <w:sz w:val="24"/>
          <w:szCs w:val="24"/>
        </w:rPr>
        <w:t xml:space="preserve"> from ceftriaxone</w:t>
      </w:r>
      <w:r w:rsidR="002A3CD9">
        <w:rPr>
          <w:rFonts w:ascii="Times New Roman" w:hAnsi="Times New Roman" w:cs="Times New Roman"/>
          <w:sz w:val="24"/>
          <w:szCs w:val="24"/>
        </w:rPr>
        <w:t xml:space="preserve"> (1.</w:t>
      </w:r>
      <w:r w:rsidR="009A4AFC">
        <w:rPr>
          <w:rFonts w:ascii="Times New Roman" w:hAnsi="Times New Roman" w:cs="Times New Roman"/>
          <w:sz w:val="24"/>
          <w:szCs w:val="24"/>
        </w:rPr>
        <w:t>8</w:t>
      </w:r>
      <w:r w:rsidR="002A3CD9">
        <w:rPr>
          <w:rFonts w:ascii="Times New Roman" w:hAnsi="Times New Roman" w:cs="Times New Roman"/>
          <w:sz w:val="24"/>
          <w:szCs w:val="24"/>
        </w:rPr>
        <w:t>) to</w:t>
      </w:r>
      <w:r>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sidR="002A3CD9">
        <w:rPr>
          <w:rFonts w:ascii="Times New Roman" w:hAnsi="Times New Roman" w:cs="Times New Roman"/>
          <w:sz w:val="24"/>
          <w:szCs w:val="24"/>
        </w:rPr>
        <w:t xml:space="preserve"> (</w:t>
      </w:r>
      <w:r w:rsidR="009A4AFC">
        <w:rPr>
          <w:rFonts w:ascii="Times New Roman" w:hAnsi="Times New Roman" w:cs="Times New Roman"/>
          <w:sz w:val="24"/>
          <w:szCs w:val="24"/>
        </w:rPr>
        <w:t>2</w:t>
      </w:r>
      <w:r w:rsidR="002A3CD9">
        <w:rPr>
          <w:rFonts w:ascii="Times New Roman" w:hAnsi="Times New Roman" w:cs="Times New Roman"/>
          <w:sz w:val="24"/>
          <w:szCs w:val="24"/>
        </w:rPr>
        <w:t>)</w:t>
      </w:r>
      <w:r>
        <w:rPr>
          <w:rFonts w:ascii="Times New Roman" w:hAnsi="Times New Roman" w:cs="Times New Roman"/>
          <w:sz w:val="24"/>
          <w:szCs w:val="24"/>
        </w:rPr>
        <w:t xml:space="preserve">, </w:t>
      </w:r>
      <w:r w:rsidR="009A4AFC">
        <w:rPr>
          <w:rFonts w:ascii="Times New Roman" w:hAnsi="Times New Roman" w:cs="Times New Roman"/>
          <w:sz w:val="24"/>
          <w:szCs w:val="24"/>
        </w:rPr>
        <w:t>tetracycline (2.1</w:t>
      </w:r>
      <w:r w:rsidR="002A3CD9">
        <w:rPr>
          <w:rFonts w:ascii="Times New Roman" w:hAnsi="Times New Roman" w:cs="Times New Roman"/>
          <w:sz w:val="24"/>
          <w:szCs w:val="24"/>
        </w:rPr>
        <w:t xml:space="preserve">), </w:t>
      </w:r>
      <w:proofErr w:type="gramStart"/>
      <w:r w:rsidR="002A3CD9">
        <w:rPr>
          <w:rFonts w:ascii="Times New Roman" w:hAnsi="Times New Roman" w:cs="Times New Roman"/>
          <w:sz w:val="24"/>
          <w:szCs w:val="24"/>
        </w:rPr>
        <w:t>penicillin</w:t>
      </w:r>
      <w:proofErr w:type="gramEnd"/>
      <w:r w:rsidR="002A3CD9">
        <w:rPr>
          <w:rFonts w:ascii="Times New Roman" w:hAnsi="Times New Roman" w:cs="Times New Roman"/>
          <w:sz w:val="24"/>
          <w:szCs w:val="24"/>
        </w:rPr>
        <w:t xml:space="preserve"> G (2.</w:t>
      </w:r>
      <w:r w:rsidR="009A4AFC">
        <w:rPr>
          <w:rFonts w:ascii="Times New Roman" w:hAnsi="Times New Roman" w:cs="Times New Roman"/>
          <w:sz w:val="24"/>
          <w:szCs w:val="24"/>
        </w:rPr>
        <w:t>3</w:t>
      </w:r>
      <w:r w:rsidR="002A3CD9">
        <w:rPr>
          <w:rFonts w:ascii="Times New Roman" w:hAnsi="Times New Roman" w:cs="Times New Roman"/>
          <w:sz w:val="24"/>
          <w:szCs w:val="24"/>
        </w:rPr>
        <w:t xml:space="preserve">), </w:t>
      </w:r>
      <w:r w:rsidR="009A4AFC">
        <w:rPr>
          <w:rFonts w:ascii="Times New Roman" w:hAnsi="Times New Roman" w:cs="Times New Roman"/>
          <w:sz w:val="24"/>
          <w:szCs w:val="24"/>
        </w:rPr>
        <w:t>azithromycin (2.5</w:t>
      </w:r>
      <w:r w:rsidR="002A3CD9">
        <w:rPr>
          <w:rFonts w:ascii="Times New Roman" w:hAnsi="Times New Roman" w:cs="Times New Roman"/>
          <w:sz w:val="24"/>
          <w:szCs w:val="24"/>
        </w:rPr>
        <w:t xml:space="preserve">), </w:t>
      </w:r>
      <w:proofErr w:type="spellStart"/>
      <w:r w:rsidR="002A3CD9">
        <w:rPr>
          <w:rFonts w:ascii="Times New Roman" w:hAnsi="Times New Roman" w:cs="Times New Roman"/>
          <w:sz w:val="24"/>
          <w:szCs w:val="24"/>
        </w:rPr>
        <w:t>spectinomycin</w:t>
      </w:r>
      <w:proofErr w:type="spellEnd"/>
      <w:r w:rsidR="002A3CD9">
        <w:rPr>
          <w:rFonts w:ascii="Times New Roman" w:hAnsi="Times New Roman" w:cs="Times New Roman"/>
          <w:sz w:val="24"/>
          <w:szCs w:val="24"/>
        </w:rPr>
        <w:t xml:space="preserve"> (2.</w:t>
      </w:r>
      <w:r w:rsidR="009A4AFC">
        <w:rPr>
          <w:rFonts w:ascii="Times New Roman" w:hAnsi="Times New Roman" w:cs="Times New Roman"/>
          <w:sz w:val="24"/>
          <w:szCs w:val="24"/>
        </w:rPr>
        <w:t>9</w:t>
      </w:r>
      <w:r w:rsidR="002A3CD9">
        <w:rPr>
          <w:rFonts w:ascii="Times New Roman" w:hAnsi="Times New Roman" w:cs="Times New Roman"/>
          <w:sz w:val="24"/>
          <w:szCs w:val="24"/>
        </w:rPr>
        <w:t xml:space="preserve">) and </w:t>
      </w:r>
      <w:r w:rsidR="00E016A1">
        <w:rPr>
          <w:rFonts w:ascii="Times New Roman" w:hAnsi="Times New Roman" w:cs="Times New Roman"/>
          <w:sz w:val="24"/>
          <w:szCs w:val="24"/>
        </w:rPr>
        <w:t xml:space="preserve">was highest for </w:t>
      </w:r>
      <w:r w:rsidR="002A3CD9">
        <w:rPr>
          <w:rFonts w:ascii="Times New Roman" w:hAnsi="Times New Roman" w:cs="Times New Roman"/>
          <w:sz w:val="24"/>
          <w:szCs w:val="24"/>
        </w:rPr>
        <w:t>gentamicin (3.</w:t>
      </w:r>
      <w:r w:rsidR="009A4AFC">
        <w:rPr>
          <w:rFonts w:ascii="Times New Roman" w:hAnsi="Times New Roman" w:cs="Times New Roman"/>
          <w:sz w:val="24"/>
          <w:szCs w:val="24"/>
        </w:rPr>
        <w:t>3</w:t>
      </w:r>
      <w:r w:rsidR="002A3CD9">
        <w:rPr>
          <w:rFonts w:ascii="Times New Roman" w:hAnsi="Times New Roman" w:cs="Times New Roman"/>
          <w:sz w:val="24"/>
          <w:szCs w:val="24"/>
        </w:rPr>
        <w:t xml:space="preserve">). </w:t>
      </w:r>
      <w:r w:rsidR="00C4260D">
        <w:rPr>
          <w:rFonts w:ascii="Times New Roman" w:hAnsi="Times New Roman" w:cs="Times New Roman"/>
          <w:sz w:val="24"/>
          <w:szCs w:val="24"/>
        </w:rPr>
        <w:t xml:space="preserve">A pairwise t-test showed that the differences between </w:t>
      </w:r>
      <w:r w:rsidR="009A4AFC">
        <w:rPr>
          <w:rFonts w:ascii="Times New Roman" w:hAnsi="Times New Roman" w:cs="Times New Roman"/>
          <w:sz w:val="24"/>
          <w:szCs w:val="24"/>
        </w:rPr>
        <w:t>the antimicrobials</w:t>
      </w:r>
      <w:r w:rsidR="00C4260D">
        <w:rPr>
          <w:rFonts w:ascii="Times New Roman" w:hAnsi="Times New Roman" w:cs="Times New Roman"/>
          <w:sz w:val="24"/>
          <w:szCs w:val="24"/>
        </w:rPr>
        <w:t xml:space="preserve"> were significant </w:t>
      </w:r>
      <w:r w:rsidR="009A4AFC">
        <w:rPr>
          <w:rFonts w:ascii="Times New Roman" w:hAnsi="Times New Roman" w:cs="Times New Roman"/>
          <w:sz w:val="24"/>
          <w:szCs w:val="24"/>
        </w:rPr>
        <w:t>when the distance between the means was larger than 0.5 (Figure 2 A)</w:t>
      </w:r>
      <w:r w:rsidR="00C4260D">
        <w:rPr>
          <w:rFonts w:ascii="Times New Roman" w:hAnsi="Times New Roman" w:cs="Times New Roman"/>
          <w:sz w:val="24"/>
          <w:szCs w:val="24"/>
        </w:rPr>
        <w:t xml:space="preserve">. </w:t>
      </w:r>
      <w:r w:rsidR="009A4AFC">
        <w:rPr>
          <w:rFonts w:ascii="Times New Roman" w:hAnsi="Times New Roman" w:cs="Times New Roman"/>
          <w:sz w:val="24"/>
          <w:szCs w:val="24"/>
        </w:rPr>
        <w:t xml:space="preserve">Tetracycline, </w:t>
      </w:r>
      <w:proofErr w:type="spellStart"/>
      <w:r w:rsidR="009A4AFC">
        <w:rPr>
          <w:rFonts w:ascii="Times New Roman" w:hAnsi="Times New Roman" w:cs="Times New Roman"/>
          <w:sz w:val="24"/>
          <w:szCs w:val="24"/>
        </w:rPr>
        <w:t>spectinomycin</w:t>
      </w:r>
      <w:proofErr w:type="spellEnd"/>
      <w:r w:rsidR="009A4AFC">
        <w:rPr>
          <w:rFonts w:ascii="Times New Roman" w:hAnsi="Times New Roman" w:cs="Times New Roman"/>
          <w:sz w:val="24"/>
          <w:szCs w:val="24"/>
        </w:rPr>
        <w:t xml:space="preserve"> and azithromycin were found in a third cluster. The differences between susceptible and resistant strains were not significant. </w:t>
      </w:r>
      <w:r w:rsidR="00C4260D">
        <w:rPr>
          <w:rFonts w:ascii="Times New Roman" w:hAnsi="Times New Roman" w:cs="Times New Roman"/>
          <w:sz w:val="24"/>
          <w:szCs w:val="24"/>
        </w:rPr>
        <w:t>Furthermore</w:t>
      </w:r>
      <w:r w:rsidR="00462474">
        <w:rPr>
          <w:rFonts w:ascii="Times New Roman" w:hAnsi="Times New Roman" w:cs="Times New Roman"/>
          <w:sz w:val="24"/>
          <w:szCs w:val="24"/>
        </w:rPr>
        <w:t>,</w:t>
      </w:r>
      <w:r w:rsidR="00C4260D">
        <w:rPr>
          <w:rFonts w:ascii="Times New Roman" w:hAnsi="Times New Roman" w:cs="Times New Roman"/>
          <w:sz w:val="24"/>
          <w:szCs w:val="24"/>
        </w:rPr>
        <w:t xml:space="preserve"> hierarchical</w:t>
      </w:r>
      <w:r>
        <w:rPr>
          <w:rFonts w:ascii="Times New Roman" w:hAnsi="Times New Roman" w:cs="Times New Roman"/>
          <w:sz w:val="24"/>
          <w:szCs w:val="24"/>
        </w:rPr>
        <w:t xml:space="preserve"> clustering </w:t>
      </w:r>
      <w:r w:rsidR="00BF754E">
        <w:rPr>
          <w:rFonts w:ascii="Times New Roman" w:hAnsi="Times New Roman" w:cs="Times New Roman"/>
          <w:sz w:val="24"/>
          <w:szCs w:val="24"/>
        </w:rPr>
        <w:lastRenderedPageBreak/>
        <w:t>found</w:t>
      </w:r>
      <w:r w:rsidR="00551DC0">
        <w:rPr>
          <w:rFonts w:ascii="Times New Roman" w:hAnsi="Times New Roman" w:cs="Times New Roman"/>
          <w:sz w:val="24"/>
          <w:szCs w:val="24"/>
        </w:rPr>
        <w:t xml:space="preserve"> three main clusters</w:t>
      </w:r>
      <w:r w:rsidR="00BF754E">
        <w:rPr>
          <w:rFonts w:ascii="Times New Roman" w:hAnsi="Times New Roman" w:cs="Times New Roman"/>
          <w:sz w:val="24"/>
          <w:szCs w:val="24"/>
        </w:rPr>
        <w:t xml:space="preserve"> (</w:t>
      </w:r>
      <w:r w:rsidR="009A4AFC">
        <w:rPr>
          <w:rFonts w:ascii="Times New Roman" w:hAnsi="Times New Roman" w:cs="Times New Roman"/>
          <w:sz w:val="24"/>
          <w:szCs w:val="24"/>
        </w:rPr>
        <w:t>Figure 2 B</w:t>
      </w:r>
      <w:r w:rsidR="00BF754E">
        <w:rPr>
          <w:rFonts w:ascii="Times New Roman" w:hAnsi="Times New Roman" w:cs="Times New Roman"/>
          <w:sz w:val="24"/>
          <w:szCs w:val="24"/>
        </w:rPr>
        <w:t>)</w:t>
      </w:r>
      <w:r w:rsidR="00551DC0">
        <w:rPr>
          <w:rFonts w:ascii="Times New Roman" w:hAnsi="Times New Roman" w:cs="Times New Roman"/>
          <w:sz w:val="24"/>
          <w:szCs w:val="24"/>
        </w:rPr>
        <w:t>.</w:t>
      </w:r>
      <w:r>
        <w:rPr>
          <w:rFonts w:ascii="Times New Roman" w:hAnsi="Times New Roman" w:cs="Times New Roman"/>
          <w:sz w:val="24"/>
          <w:szCs w:val="24"/>
        </w:rPr>
        <w:t xml:space="preserve"> </w:t>
      </w:r>
      <w:r w:rsidR="00551DC0">
        <w:rPr>
          <w:rFonts w:ascii="Times New Roman" w:hAnsi="Times New Roman" w:cs="Times New Roman"/>
          <w:sz w:val="24"/>
          <w:szCs w:val="24"/>
        </w:rPr>
        <w:t>T</w:t>
      </w:r>
      <w:r w:rsidR="00C4260D">
        <w:rPr>
          <w:rFonts w:ascii="Times New Roman" w:hAnsi="Times New Roman" w:cs="Times New Roman"/>
          <w:sz w:val="24"/>
          <w:szCs w:val="24"/>
        </w:rPr>
        <w:t xml:space="preserve">he </w:t>
      </w:r>
      <w:r>
        <w:rPr>
          <w:rFonts w:ascii="Times New Roman" w:hAnsi="Times New Roman" w:cs="Times New Roman"/>
          <w:sz w:val="24"/>
          <w:szCs w:val="24"/>
        </w:rPr>
        <w:t xml:space="preserve">beta lactams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w:t>
      </w:r>
      <w:r w:rsidR="00C4260D">
        <w:rPr>
          <w:rFonts w:ascii="Times New Roman" w:hAnsi="Times New Roman" w:cs="Times New Roman"/>
          <w:sz w:val="24"/>
          <w:szCs w:val="24"/>
        </w:rPr>
        <w:t>penicillin G</w:t>
      </w:r>
      <w:r w:rsidR="009A4AFC">
        <w:rPr>
          <w:rFonts w:ascii="Times New Roman" w:hAnsi="Times New Roman" w:cs="Times New Roman"/>
          <w:sz w:val="24"/>
          <w:szCs w:val="24"/>
        </w:rPr>
        <w:t xml:space="preserve"> were found in one cluster</w:t>
      </w:r>
      <w:r w:rsidR="00C4260D">
        <w:rPr>
          <w:rFonts w:ascii="Times New Roman" w:hAnsi="Times New Roman" w:cs="Times New Roman"/>
          <w:sz w:val="24"/>
          <w:szCs w:val="24"/>
        </w:rPr>
        <w:t xml:space="preserve">. </w:t>
      </w:r>
      <w:r w:rsidR="00551DC0">
        <w:rPr>
          <w:rFonts w:ascii="Times New Roman" w:hAnsi="Times New Roman" w:cs="Times New Roman"/>
          <w:sz w:val="24"/>
          <w:szCs w:val="24"/>
        </w:rPr>
        <w:t xml:space="preserve"> Ciprofloxacin and </w:t>
      </w:r>
      <w:r w:rsidR="009A4AFC">
        <w:rPr>
          <w:rFonts w:ascii="Times New Roman" w:hAnsi="Times New Roman" w:cs="Times New Roman"/>
          <w:sz w:val="24"/>
          <w:szCs w:val="24"/>
        </w:rPr>
        <w:t>gentamicin</w:t>
      </w:r>
      <w:r w:rsidR="00551DC0">
        <w:rPr>
          <w:rFonts w:ascii="Times New Roman" w:hAnsi="Times New Roman" w:cs="Times New Roman"/>
          <w:sz w:val="24"/>
          <w:szCs w:val="24"/>
        </w:rPr>
        <w:t xml:space="preserve"> were found in </w:t>
      </w:r>
      <w:r w:rsidR="009A4AFC">
        <w:rPr>
          <w:rFonts w:ascii="Times New Roman" w:hAnsi="Times New Roman" w:cs="Times New Roman"/>
          <w:sz w:val="24"/>
          <w:szCs w:val="24"/>
        </w:rPr>
        <w:t>a</w:t>
      </w:r>
      <w:r w:rsidR="00551DC0">
        <w:rPr>
          <w:rFonts w:ascii="Times New Roman" w:hAnsi="Times New Roman" w:cs="Times New Roman"/>
          <w:sz w:val="24"/>
          <w:szCs w:val="24"/>
        </w:rPr>
        <w:t xml:space="preserve"> second cluster</w:t>
      </w:r>
      <w:r w:rsidR="009A4AFC">
        <w:rPr>
          <w:rFonts w:ascii="Times New Roman" w:hAnsi="Times New Roman" w:cs="Times New Roman"/>
          <w:sz w:val="24"/>
          <w:szCs w:val="24"/>
        </w:rPr>
        <w:t xml:space="preserve"> and azithromycin, tetracycline and </w:t>
      </w:r>
      <w:proofErr w:type="spellStart"/>
      <w:r w:rsidR="009A4AFC">
        <w:rPr>
          <w:rFonts w:ascii="Times New Roman" w:hAnsi="Times New Roman" w:cs="Times New Roman"/>
          <w:sz w:val="24"/>
          <w:szCs w:val="24"/>
        </w:rPr>
        <w:t>spectinomycin</w:t>
      </w:r>
      <w:proofErr w:type="spellEnd"/>
      <w:r w:rsidR="00310B24">
        <w:rPr>
          <w:rFonts w:ascii="Times New Roman" w:hAnsi="Times New Roman" w:cs="Times New Roman"/>
          <w:sz w:val="24"/>
          <w:szCs w:val="24"/>
        </w:rPr>
        <w:t xml:space="preserve"> in a third cluster</w:t>
      </w:r>
      <w:r w:rsidR="009A4AFC">
        <w:rPr>
          <w:rFonts w:ascii="Times New Roman" w:hAnsi="Times New Roman" w:cs="Times New Roman"/>
          <w:sz w:val="24"/>
          <w:szCs w:val="24"/>
        </w:rPr>
        <w:t>.</w:t>
      </w:r>
      <w:r w:rsidR="00C96726">
        <w:rPr>
          <w:rFonts w:ascii="Times New Roman" w:hAnsi="Times New Roman" w:cs="Times New Roman"/>
          <w:sz w:val="24"/>
          <w:szCs w:val="24"/>
        </w:rPr>
        <w:t xml:space="preserve"> </w:t>
      </w:r>
      <w:r w:rsidR="00551DC0">
        <w:rPr>
          <w:rFonts w:ascii="Times New Roman" w:hAnsi="Times New Roman" w:cs="Times New Roman"/>
          <w:sz w:val="24"/>
          <w:szCs w:val="24"/>
        </w:rPr>
        <w:t xml:space="preserve"> </w:t>
      </w:r>
    </w:p>
    <w:p w14:paraId="4DF52737" w14:textId="77777777" w:rsidR="006D4EF1" w:rsidRDefault="006D4EF1" w:rsidP="00A17D4C">
      <w:pPr>
        <w:spacing w:line="480" w:lineRule="auto"/>
        <w:rPr>
          <w:rFonts w:ascii="Times New Roman" w:hAnsi="Times New Roman" w:cs="Times New Roman"/>
          <w:b/>
          <w:sz w:val="24"/>
          <w:szCs w:val="24"/>
        </w:rPr>
      </w:pPr>
      <w:r>
        <w:rPr>
          <w:rFonts w:ascii="Times New Roman" w:hAnsi="Times New Roman" w:cs="Times New Roman"/>
          <w:b/>
          <w:sz w:val="24"/>
          <w:szCs w:val="24"/>
        </w:rPr>
        <w:t>DISCUSSION</w:t>
      </w:r>
    </w:p>
    <w:p w14:paraId="48F329DB" w14:textId="082DC20D" w:rsidR="00FE2A24" w:rsidRDefault="00497D7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was able to discriminate between resistant and susceptible strains reliably</w:t>
      </w:r>
      <w:r w:rsidR="00E932A8">
        <w:rPr>
          <w:rFonts w:ascii="Times New Roman" w:hAnsi="Times New Roman" w:cs="Times New Roman"/>
          <w:sz w:val="24"/>
          <w:szCs w:val="24"/>
        </w:rPr>
        <w:t xml:space="preserve"> in an assay time considerably shorter than those of currently available MIC methods for </w:t>
      </w:r>
      <w:r w:rsidR="00E932A8" w:rsidRPr="00E932A8">
        <w:rPr>
          <w:rFonts w:ascii="Times New Roman" w:hAnsi="Times New Roman" w:cs="Times New Roman"/>
          <w:i/>
          <w:sz w:val="24"/>
          <w:szCs w:val="24"/>
        </w:rPr>
        <w:t xml:space="preserve">N. </w:t>
      </w:r>
      <w:proofErr w:type="spellStart"/>
      <w:r w:rsidR="00E932A8" w:rsidRPr="00E932A8">
        <w:rPr>
          <w:rFonts w:ascii="Times New Roman" w:hAnsi="Times New Roman" w:cs="Times New Roman"/>
          <w:i/>
          <w:sz w:val="24"/>
          <w:szCs w:val="24"/>
        </w:rPr>
        <w:t>gonorrhoeae</w:t>
      </w:r>
      <w:proofErr w:type="spellEnd"/>
      <w:r w:rsidR="00E932A8">
        <w:rPr>
          <w:rFonts w:ascii="Times New Roman" w:hAnsi="Times New Roman" w:cs="Times New Roman"/>
          <w:sz w:val="24"/>
          <w:szCs w:val="24"/>
        </w:rPr>
        <w:t>.</w:t>
      </w:r>
      <w:r>
        <w:rPr>
          <w:rFonts w:ascii="Times New Roman" w:hAnsi="Times New Roman" w:cs="Times New Roman"/>
          <w:sz w:val="24"/>
          <w:szCs w:val="24"/>
        </w:rPr>
        <w:t xml:space="preserve"> </w:t>
      </w:r>
      <w:r w:rsidR="00CC4705">
        <w:rPr>
          <w:rFonts w:ascii="Times New Roman" w:hAnsi="Times New Roman" w:cs="Times New Roman"/>
          <w:sz w:val="24"/>
          <w:szCs w:val="24"/>
        </w:rPr>
        <w:t xml:space="preserve">The gold standard methods </w:t>
      </w:r>
      <w:proofErr w:type="spellStart"/>
      <w:r w:rsidR="00CC4705">
        <w:rPr>
          <w:rFonts w:ascii="Times New Roman" w:hAnsi="Times New Roman" w:cs="Times New Roman"/>
          <w:sz w:val="24"/>
          <w:szCs w:val="24"/>
        </w:rPr>
        <w:t>Etest</w:t>
      </w:r>
      <w:proofErr w:type="spellEnd"/>
      <w:r w:rsidR="00CC4705">
        <w:rPr>
          <w:rFonts w:ascii="Times New Roman" w:hAnsi="Times New Roman" w:cs="Times New Roman"/>
          <w:sz w:val="24"/>
          <w:szCs w:val="24"/>
        </w:rPr>
        <w:t xml:space="preserve"> and agar dilution are both based on visual readouts and therefore are limited to a relatively low throughput. </w:t>
      </w:r>
      <w:r w:rsidR="00FE2A24">
        <w:rPr>
          <w:rFonts w:ascii="Times New Roman" w:hAnsi="Times New Roman" w:cs="Times New Roman"/>
          <w:sz w:val="24"/>
          <w:szCs w:val="24"/>
        </w:rPr>
        <w:t xml:space="preserve">Dose response modelling </w:t>
      </w:r>
      <w:r w:rsidR="00E4256E">
        <w:rPr>
          <w:rFonts w:ascii="Times New Roman" w:hAnsi="Times New Roman" w:cs="Times New Roman"/>
          <w:sz w:val="24"/>
          <w:szCs w:val="24"/>
        </w:rPr>
        <w:t xml:space="preserve">allows to estimate the </w:t>
      </w:r>
      <w:r w:rsidR="00FE2A24">
        <w:rPr>
          <w:rFonts w:ascii="Times New Roman" w:hAnsi="Times New Roman" w:cs="Times New Roman"/>
          <w:sz w:val="24"/>
          <w:szCs w:val="24"/>
        </w:rPr>
        <w:t>EC</w:t>
      </w:r>
      <w:r w:rsidR="00FE2A24">
        <w:rPr>
          <w:rFonts w:ascii="Times New Roman" w:hAnsi="Times New Roman" w:cs="Times New Roman"/>
          <w:sz w:val="24"/>
          <w:szCs w:val="24"/>
          <w:vertAlign w:val="subscript"/>
        </w:rPr>
        <w:t>50</w:t>
      </w:r>
      <w:r w:rsidR="00E4256E">
        <w:rPr>
          <w:rFonts w:ascii="Times New Roman" w:hAnsi="Times New Roman" w:cs="Times New Roman"/>
          <w:sz w:val="24"/>
          <w:szCs w:val="24"/>
        </w:rPr>
        <w:t xml:space="preserve"> </w:t>
      </w:r>
      <w:r w:rsidR="000B46D8">
        <w:rPr>
          <w:rFonts w:ascii="Times New Roman" w:hAnsi="Times New Roman" w:cs="Times New Roman"/>
          <w:sz w:val="24"/>
          <w:szCs w:val="24"/>
        </w:rPr>
        <w:t xml:space="preserve">of antimicrobials </w:t>
      </w:r>
      <w:r w:rsidR="00E4256E">
        <w:rPr>
          <w:rFonts w:ascii="Times New Roman" w:hAnsi="Times New Roman" w:cs="Times New Roman"/>
          <w:sz w:val="24"/>
          <w:szCs w:val="24"/>
        </w:rPr>
        <w:t xml:space="preserve">from a continuous </w:t>
      </w:r>
      <w:r w:rsidR="000B46D8">
        <w:rPr>
          <w:rFonts w:ascii="Times New Roman" w:hAnsi="Times New Roman" w:cs="Times New Roman"/>
          <w:sz w:val="24"/>
          <w:szCs w:val="24"/>
        </w:rPr>
        <w:t xml:space="preserve">scale and therefore allows to calculate a </w:t>
      </w:r>
      <w:r w:rsidR="00E643EC">
        <w:rPr>
          <w:rFonts w:ascii="Times New Roman" w:hAnsi="Times New Roman" w:cs="Times New Roman"/>
          <w:sz w:val="24"/>
          <w:szCs w:val="24"/>
        </w:rPr>
        <w:t xml:space="preserve">precise estimate and </w:t>
      </w:r>
      <w:r w:rsidR="000B46D8">
        <w:rPr>
          <w:rFonts w:ascii="Times New Roman" w:hAnsi="Times New Roman" w:cs="Times New Roman"/>
          <w:sz w:val="24"/>
          <w:szCs w:val="24"/>
        </w:rPr>
        <w:t xml:space="preserve">confidence interval rather than having the precision limited by doubling dilutions. </w:t>
      </w:r>
      <w:r w:rsidR="00FE2A24">
        <w:rPr>
          <w:rFonts w:ascii="Times New Roman" w:hAnsi="Times New Roman" w:cs="Times New Roman"/>
          <w:sz w:val="24"/>
          <w:szCs w:val="24"/>
        </w:rPr>
        <w:t xml:space="preserve">Continuous values from dose-response curves are inherently difficult to compare to resistance breakpoints designed for doubling dilution based methods. </w:t>
      </w:r>
      <w:r w:rsidR="00FE2A24">
        <w:rPr>
          <w:rFonts w:ascii="Times New Roman" w:hAnsi="Times New Roman" w:cs="Times New Roman"/>
          <w:sz w:val="24"/>
          <w:szCs w:val="24"/>
        </w:rPr>
        <w:t xml:space="preserve">This was reflected by many categorical errors resulting from estimates that have confidence intervals overlapping two EUCAST categories. The performance of the assay was excellent for ciprofloxacin (one false positive case), penicillin G (no major errors) and tetracycline (one false positive value very close to the resistance breakpoint). For azithromycin </w:t>
      </w:r>
      <w:proofErr w:type="spellStart"/>
      <w:r w:rsidR="00FE2A24">
        <w:rPr>
          <w:rFonts w:ascii="Times New Roman" w:hAnsi="Times New Roman" w:cs="Times New Roman"/>
          <w:sz w:val="24"/>
          <w:szCs w:val="24"/>
        </w:rPr>
        <w:t>cefixime</w:t>
      </w:r>
      <w:proofErr w:type="spellEnd"/>
      <w:r w:rsidR="00FE2A24">
        <w:rPr>
          <w:rFonts w:ascii="Times New Roman" w:hAnsi="Times New Roman" w:cs="Times New Roman"/>
          <w:sz w:val="24"/>
          <w:szCs w:val="24"/>
        </w:rPr>
        <w:t xml:space="preserve"> and ceftriaxone the performance many false positive results were obtained and the assay should be further optimized. A</w:t>
      </w:r>
      <w:r w:rsidR="00FE2A24">
        <w:rPr>
          <w:rFonts w:ascii="Times New Roman" w:hAnsi="Times New Roman" w:cs="Times New Roman"/>
          <w:sz w:val="24"/>
          <w:szCs w:val="24"/>
        </w:rPr>
        <w:t>n endpoint of six hours provided only a snapshot of the antimicrobial properties</w:t>
      </w:r>
      <w:r w:rsidR="00FE2A24">
        <w:rPr>
          <w:rFonts w:ascii="Times New Roman" w:hAnsi="Times New Roman" w:cs="Times New Roman"/>
          <w:sz w:val="24"/>
          <w:szCs w:val="24"/>
        </w:rPr>
        <w:t xml:space="preserve"> and more time-</w:t>
      </w:r>
      <w:r w:rsidR="000E62D0">
        <w:rPr>
          <w:rFonts w:ascii="Times New Roman" w:hAnsi="Times New Roman" w:cs="Times New Roman"/>
          <w:sz w:val="24"/>
          <w:szCs w:val="24"/>
        </w:rPr>
        <w:t xml:space="preserve">points, </w:t>
      </w:r>
      <w:r w:rsidR="00FE2A24">
        <w:rPr>
          <w:rFonts w:ascii="Times New Roman" w:hAnsi="Times New Roman" w:cs="Times New Roman"/>
          <w:sz w:val="24"/>
          <w:szCs w:val="24"/>
        </w:rPr>
        <w:t xml:space="preserve">strains (ideally representing a wide spectrum of MICs) </w:t>
      </w:r>
      <w:r w:rsidR="000E62D0">
        <w:rPr>
          <w:rFonts w:ascii="Times New Roman" w:hAnsi="Times New Roman" w:cs="Times New Roman"/>
          <w:sz w:val="24"/>
          <w:szCs w:val="24"/>
        </w:rPr>
        <w:t xml:space="preserve">and starting inoculates </w:t>
      </w:r>
      <w:r w:rsidR="00FE2A24">
        <w:rPr>
          <w:rFonts w:ascii="Times New Roman" w:hAnsi="Times New Roman" w:cs="Times New Roman"/>
          <w:sz w:val="24"/>
          <w:szCs w:val="24"/>
        </w:rPr>
        <w:t>should be included</w:t>
      </w:r>
      <w:r w:rsidR="000E62D0">
        <w:rPr>
          <w:rFonts w:ascii="Times New Roman" w:hAnsi="Times New Roman" w:cs="Times New Roman"/>
          <w:sz w:val="24"/>
          <w:szCs w:val="24"/>
        </w:rPr>
        <w:t>. Obtaining more data, possibly by scaling the assay to a robotic platform, will enable</w:t>
      </w:r>
      <w:r w:rsidR="00FE2A24">
        <w:rPr>
          <w:rFonts w:ascii="Times New Roman" w:hAnsi="Times New Roman" w:cs="Times New Roman"/>
          <w:sz w:val="24"/>
          <w:szCs w:val="24"/>
        </w:rPr>
        <w:t xml:space="preserve"> to </w:t>
      </w:r>
      <w:r w:rsidR="000E62D0">
        <w:rPr>
          <w:rFonts w:ascii="Times New Roman" w:hAnsi="Times New Roman" w:cs="Times New Roman"/>
          <w:sz w:val="24"/>
          <w:szCs w:val="24"/>
        </w:rPr>
        <w:t>do the</w:t>
      </w:r>
      <w:r w:rsidR="00FE2A24">
        <w:rPr>
          <w:rFonts w:ascii="Times New Roman" w:hAnsi="Times New Roman" w:cs="Times New Roman"/>
          <w:sz w:val="24"/>
          <w:szCs w:val="24"/>
        </w:rPr>
        <w:t xml:space="preserve"> regression analysis for</w:t>
      </w:r>
      <w:r w:rsidR="000E62D0">
        <w:rPr>
          <w:rFonts w:ascii="Times New Roman" w:hAnsi="Times New Roman" w:cs="Times New Roman"/>
          <w:sz w:val="24"/>
          <w:szCs w:val="24"/>
        </w:rPr>
        <w:t xml:space="preserve"> the</w:t>
      </w:r>
      <w:r w:rsidR="00FE2A24">
        <w:rPr>
          <w:rFonts w:ascii="Times New Roman" w:hAnsi="Times New Roman" w:cs="Times New Roman"/>
          <w:sz w:val="24"/>
          <w:szCs w:val="24"/>
        </w:rPr>
        <w:t xml:space="preserve"> different antimicrobials separately.</w:t>
      </w:r>
      <w:r w:rsidR="000E62D0">
        <w:rPr>
          <w:rFonts w:ascii="Times New Roman" w:hAnsi="Times New Roman" w:cs="Times New Roman"/>
          <w:sz w:val="24"/>
          <w:szCs w:val="24"/>
        </w:rPr>
        <w:t xml:space="preserve"> </w:t>
      </w:r>
      <w:r w:rsidR="00C07B67">
        <w:rPr>
          <w:rFonts w:ascii="Times New Roman" w:hAnsi="Times New Roman" w:cs="Times New Roman"/>
          <w:sz w:val="24"/>
          <w:szCs w:val="24"/>
        </w:rPr>
        <w:t xml:space="preserve">Avoiding visual readout and employ a standardized algorithm additionally reduces operator bias, which can be especially valuable in </w:t>
      </w:r>
      <w:r w:rsidR="000E62D0">
        <w:rPr>
          <w:rFonts w:ascii="Times New Roman" w:hAnsi="Times New Roman" w:cs="Times New Roman"/>
          <w:sz w:val="24"/>
          <w:szCs w:val="24"/>
        </w:rPr>
        <w:t>multicentre studies</w:t>
      </w:r>
      <w:r w:rsidR="00C07B67">
        <w:rPr>
          <w:rFonts w:ascii="Times New Roman" w:hAnsi="Times New Roman" w:cs="Times New Roman"/>
          <w:sz w:val="24"/>
          <w:szCs w:val="24"/>
        </w:rPr>
        <w:t>.</w:t>
      </w:r>
      <w:r w:rsidR="000B46D8">
        <w:rPr>
          <w:rFonts w:ascii="Times New Roman" w:hAnsi="Times New Roman" w:cs="Times New Roman"/>
          <w:sz w:val="24"/>
          <w:szCs w:val="24"/>
        </w:rPr>
        <w:t xml:space="preserve"> </w:t>
      </w:r>
      <w:r w:rsidR="00C07B67">
        <w:rPr>
          <w:rFonts w:ascii="Times New Roman" w:hAnsi="Times New Roman" w:cs="Times New Roman"/>
          <w:sz w:val="24"/>
          <w:szCs w:val="24"/>
        </w:rPr>
        <w:t xml:space="preserve">These properties, and the low price of </w:t>
      </w:r>
      <w:proofErr w:type="spellStart"/>
      <w:r w:rsidR="00C07B67">
        <w:rPr>
          <w:rFonts w:ascii="Times New Roman" w:hAnsi="Times New Roman" w:cs="Times New Roman"/>
          <w:sz w:val="24"/>
          <w:szCs w:val="24"/>
        </w:rPr>
        <w:t>resazurin</w:t>
      </w:r>
      <w:proofErr w:type="spellEnd"/>
      <w:r w:rsidR="00C07B67">
        <w:rPr>
          <w:rFonts w:ascii="Times New Roman" w:hAnsi="Times New Roman" w:cs="Times New Roman"/>
          <w:sz w:val="24"/>
          <w:szCs w:val="24"/>
        </w:rPr>
        <w:t xml:space="preserve"> powder, are especially valuable when s</w:t>
      </w:r>
      <w:r w:rsidR="00CC4705">
        <w:rPr>
          <w:rFonts w:ascii="Times New Roman" w:hAnsi="Times New Roman" w:cs="Times New Roman"/>
          <w:sz w:val="24"/>
          <w:szCs w:val="24"/>
        </w:rPr>
        <w:t xml:space="preserve">creening </w:t>
      </w:r>
      <w:r w:rsidR="00C07B67">
        <w:rPr>
          <w:rFonts w:ascii="Times New Roman" w:hAnsi="Times New Roman" w:cs="Times New Roman"/>
          <w:sz w:val="24"/>
          <w:szCs w:val="24"/>
        </w:rPr>
        <w:t>large libraries</w:t>
      </w:r>
      <w:r w:rsidR="00DD713F">
        <w:rPr>
          <w:rFonts w:ascii="Times New Roman" w:hAnsi="Times New Roman" w:cs="Times New Roman"/>
          <w:sz w:val="24"/>
          <w:szCs w:val="24"/>
        </w:rPr>
        <w:t xml:space="preserve"> of new compounds </w:t>
      </w:r>
      <w:r w:rsidR="00C07B67">
        <w:rPr>
          <w:rFonts w:ascii="Times New Roman" w:hAnsi="Times New Roman" w:cs="Times New Roman"/>
          <w:sz w:val="24"/>
          <w:szCs w:val="24"/>
        </w:rPr>
        <w:t xml:space="preserve">or antimicrobial combinations. Frequently the questions that needs to be </w:t>
      </w:r>
      <w:r w:rsidR="00C07B67">
        <w:rPr>
          <w:rFonts w:ascii="Times New Roman" w:hAnsi="Times New Roman" w:cs="Times New Roman"/>
          <w:sz w:val="24"/>
          <w:szCs w:val="24"/>
        </w:rPr>
        <w:lastRenderedPageBreak/>
        <w:t xml:space="preserve">answered is </w:t>
      </w:r>
      <w:r w:rsidR="00A7720A">
        <w:rPr>
          <w:rFonts w:ascii="Times New Roman" w:hAnsi="Times New Roman" w:cs="Times New Roman"/>
          <w:sz w:val="24"/>
          <w:szCs w:val="24"/>
        </w:rPr>
        <w:t>the potency of antimicrobials relative to each other</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rather than</w:t>
      </w:r>
      <w:r w:rsidR="00C07B67">
        <w:rPr>
          <w:rFonts w:ascii="Times New Roman" w:hAnsi="Times New Roman" w:cs="Times New Roman"/>
          <w:sz w:val="24"/>
          <w:szCs w:val="24"/>
        </w:rPr>
        <w:t xml:space="preserve"> absolute numbers. While EC</w:t>
      </w:r>
      <w:r w:rsidR="00BD001F">
        <w:rPr>
          <w:rFonts w:ascii="Times New Roman" w:hAnsi="Times New Roman" w:cs="Times New Roman"/>
          <w:sz w:val="24"/>
          <w:szCs w:val="24"/>
          <w:vertAlign w:val="subscript"/>
        </w:rPr>
        <w:t>50</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 xml:space="preserve">values </w:t>
      </w:r>
      <w:r w:rsidR="00C07B67">
        <w:rPr>
          <w:rFonts w:ascii="Times New Roman" w:hAnsi="Times New Roman" w:cs="Times New Roman"/>
          <w:sz w:val="24"/>
          <w:szCs w:val="24"/>
        </w:rPr>
        <w:t xml:space="preserve">are much lower than </w:t>
      </w:r>
      <w:r w:rsidR="00A7720A">
        <w:rPr>
          <w:rFonts w:ascii="Times New Roman" w:hAnsi="Times New Roman" w:cs="Times New Roman"/>
          <w:sz w:val="24"/>
          <w:szCs w:val="24"/>
        </w:rPr>
        <w:t>MIC values determined with the gold standard methods they correlate very</w:t>
      </w:r>
      <w:r w:rsidR="00A23B49">
        <w:rPr>
          <w:rFonts w:ascii="Times New Roman" w:hAnsi="Times New Roman" w:cs="Times New Roman"/>
          <w:sz w:val="24"/>
          <w:szCs w:val="24"/>
        </w:rPr>
        <w:t xml:space="preserve"> well</w:t>
      </w:r>
      <w:r w:rsidR="00BD001F">
        <w:rPr>
          <w:rFonts w:ascii="Times New Roman" w:hAnsi="Times New Roman" w:cs="Times New Roman"/>
          <w:sz w:val="24"/>
          <w:szCs w:val="24"/>
        </w:rPr>
        <w:t xml:space="preserve"> and can be linearly transformed into one another</w:t>
      </w:r>
      <w:r w:rsidR="00D11E58">
        <w:rPr>
          <w:rFonts w:ascii="Times New Roman" w:hAnsi="Times New Roman" w:cs="Times New Roman"/>
          <w:sz w:val="24"/>
          <w:szCs w:val="24"/>
        </w:rPr>
        <w:t>.</w:t>
      </w:r>
      <w:r w:rsidR="001B15B4">
        <w:rPr>
          <w:rFonts w:ascii="Times New Roman" w:hAnsi="Times New Roman" w:cs="Times New Roman"/>
          <w:sz w:val="24"/>
          <w:szCs w:val="24"/>
        </w:rPr>
        <w:t xml:space="preserve"> </w:t>
      </w:r>
      <w:r w:rsidR="000E62D0">
        <w:rPr>
          <w:rFonts w:ascii="Times New Roman" w:hAnsi="Times New Roman" w:cs="Times New Roman"/>
          <w:sz w:val="24"/>
          <w:szCs w:val="24"/>
        </w:rPr>
        <w:t xml:space="preserve">Nevertheless the essential agreement with </w:t>
      </w:r>
      <w:proofErr w:type="spellStart"/>
      <w:r w:rsidR="000E62D0">
        <w:rPr>
          <w:rFonts w:ascii="Times New Roman" w:hAnsi="Times New Roman" w:cs="Times New Roman"/>
          <w:sz w:val="24"/>
          <w:szCs w:val="24"/>
        </w:rPr>
        <w:t>Etest</w:t>
      </w:r>
      <w:proofErr w:type="spellEnd"/>
      <w:r w:rsidR="000E62D0">
        <w:rPr>
          <w:rFonts w:ascii="Times New Roman" w:hAnsi="Times New Roman" w:cs="Times New Roman"/>
          <w:sz w:val="24"/>
          <w:szCs w:val="24"/>
        </w:rPr>
        <w:t xml:space="preserve"> was poor</w:t>
      </w:r>
      <w:r w:rsidR="0042419C">
        <w:rPr>
          <w:rFonts w:ascii="Times New Roman" w:hAnsi="Times New Roman" w:cs="Times New Roman"/>
          <w:sz w:val="24"/>
          <w:szCs w:val="24"/>
        </w:rPr>
        <w:t xml:space="preserve"> and the confidence interval of the dose response curves very large in some cases</w:t>
      </w:r>
      <w:r w:rsidR="000E62D0">
        <w:rPr>
          <w:rFonts w:ascii="Times New Roman" w:hAnsi="Times New Roman" w:cs="Times New Roman"/>
          <w:sz w:val="24"/>
          <w:szCs w:val="24"/>
        </w:rPr>
        <w:t xml:space="preserve">. </w:t>
      </w:r>
      <w:r w:rsidR="0042419C">
        <w:rPr>
          <w:rFonts w:ascii="Times New Roman" w:hAnsi="Times New Roman" w:cs="Times New Roman"/>
          <w:sz w:val="24"/>
          <w:szCs w:val="24"/>
        </w:rPr>
        <w:t>The four parameter dose-response model might not optimally capture the antimicrobial effect and dose response curves with multiple inflection points have been described</w:t>
      </w:r>
      <w:r w:rsidR="0042419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{"citationID":"1iplc35g25","properties":{"formattedCitation":"{\\rtf \\super 16,33\\nosupersub{}}","plainCitation":"16,33"},"citationItems":[{"id":250,"uris":["http://zotero.org/users/1321783/items/ETF2UWTJ"],"uri":["http://zotero.org/users/1321783/items/ETF2UWTJ"],"itemData":{"id":250,"type":"article-journal","title":"An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16,33</w:t>
      </w:r>
      <w:r w:rsidR="0042419C">
        <w:rPr>
          <w:rFonts w:ascii="Times New Roman" w:hAnsi="Times New Roman" w:cs="Times New Roman"/>
          <w:sz w:val="24"/>
          <w:szCs w:val="24"/>
        </w:rPr>
        <w:fldChar w:fldCharType="end"/>
      </w:r>
      <w:r w:rsidR="0042419C">
        <w:rPr>
          <w:rFonts w:ascii="Times New Roman" w:hAnsi="Times New Roman" w:cs="Times New Roman"/>
          <w:sz w:val="24"/>
          <w:szCs w:val="24"/>
        </w:rPr>
        <w:t>.</w:t>
      </w:r>
    </w:p>
    <w:p w14:paraId="203C234F" w14:textId="3CDB9815" w:rsidR="00310B24" w:rsidRDefault="00310B2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A13FB1">
        <w:rPr>
          <w:rFonts w:ascii="Times New Roman" w:hAnsi="Times New Roman" w:cs="Times New Roman"/>
          <w:sz w:val="24"/>
          <w:szCs w:val="24"/>
          <w:vertAlign w:val="subscript"/>
        </w:rPr>
        <w:t>50</w:t>
      </w:r>
      <w:r>
        <w:rPr>
          <w:rFonts w:ascii="Times New Roman" w:hAnsi="Times New Roman" w:cs="Times New Roman"/>
          <w:sz w:val="24"/>
          <w:szCs w:val="24"/>
        </w:rPr>
        <w:t xml:space="preserve"> and the hill coefficient were the two parameters that differed between the antimicrobials. The hill coefficient can potentially provide information about the pharmacodynamics properties of an antimicrobial and has been used in modelling studies of single and dual antimicrobial effects</w:t>
      </w:r>
      <w:r w:rsidR="0042419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{"citationID":"bh6yzCiW","properties":{"formattedCitation":"{\\rtf \\super 15,16,34\\uc0\\u8211{}36\\nosupersub{}}","plainCitation":"15,16,34–36"},"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15,16,34–36</w:t>
      </w:r>
      <w:r w:rsidR="0042419C">
        <w:rPr>
          <w:rFonts w:ascii="Times New Roman" w:hAnsi="Times New Roman" w:cs="Times New Roman"/>
          <w:sz w:val="24"/>
          <w:szCs w:val="24"/>
        </w:rPr>
        <w:fldChar w:fldCharType="end"/>
      </w:r>
      <w:r>
        <w:rPr>
          <w:rFonts w:ascii="Times New Roman" w:hAnsi="Times New Roman" w:cs="Times New Roman"/>
          <w:sz w:val="24"/>
          <w:szCs w:val="24"/>
        </w:rPr>
        <w:t xml:space="preserve">. However the interpretation and significance of the hill slope has been unclear in previous studies and laborious colony counting limited these studies to few strains (1-8 strains). Theoretically a steep Hill slope indicates that small increases in antimicrobial concentrations results in more effective killing or in terms of enzyme kinetics increased </w:t>
      </w:r>
      <w:proofErr w:type="spellStart"/>
      <w:r>
        <w:rPr>
          <w:rFonts w:ascii="Times New Roman" w:hAnsi="Times New Roman" w:cs="Times New Roman"/>
          <w:sz w:val="24"/>
          <w:szCs w:val="24"/>
        </w:rPr>
        <w:t>cooperativity</w:t>
      </w:r>
      <w:proofErr w:type="spellEnd"/>
      <w:r>
        <w:rPr>
          <w:rFonts w:ascii="Times New Roman" w:hAnsi="Times New Roman" w:cs="Times New Roman"/>
          <w:sz w:val="24"/>
          <w:szCs w:val="24"/>
        </w:rPr>
        <w:t xml:space="preserve"> of ligand binding.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ceftriaxone and penicillin G had significantly shallower slopes than the other antimicrobials. These antimicrobials act slower than the other antimicrobials and it is likely that the maximal effect is not exhibited yet after six hours. In future studies the time frame should be extended and the change of the hill slope monitored. </w:t>
      </w:r>
    </w:p>
    <w:p w14:paraId="00B0A0F3" w14:textId="2D46D2DD" w:rsidR="00205056" w:rsidRDefault="00205056"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summary </w:t>
      </w:r>
      <w:r w:rsidR="000622EA">
        <w:rPr>
          <w:rFonts w:ascii="Times New Roman" w:hAnsi="Times New Roman" w:cs="Times New Roman"/>
          <w:sz w:val="24"/>
          <w:szCs w:val="24"/>
        </w:rPr>
        <w:t xml:space="preserve">the </w:t>
      </w:r>
      <w:proofErr w:type="spellStart"/>
      <w:r w:rsidR="001B15B4">
        <w:rPr>
          <w:rFonts w:ascii="Times New Roman" w:hAnsi="Times New Roman" w:cs="Times New Roman"/>
          <w:sz w:val="24"/>
          <w:szCs w:val="24"/>
        </w:rPr>
        <w:t>resazurin</w:t>
      </w:r>
      <w:proofErr w:type="spellEnd"/>
      <w:r w:rsidR="001B15B4">
        <w:rPr>
          <w:rFonts w:ascii="Times New Roman" w:hAnsi="Times New Roman" w:cs="Times New Roman"/>
          <w:sz w:val="24"/>
          <w:szCs w:val="24"/>
        </w:rPr>
        <w:t xml:space="preserve"> based </w:t>
      </w:r>
      <w:r w:rsidR="000622EA">
        <w:rPr>
          <w:rFonts w:ascii="Times New Roman" w:hAnsi="Times New Roman" w:cs="Times New Roman"/>
          <w:sz w:val="24"/>
          <w:szCs w:val="24"/>
        </w:rPr>
        <w:t xml:space="preserve">broth </w:t>
      </w:r>
      <w:proofErr w:type="spellStart"/>
      <w:r w:rsidR="000622EA">
        <w:rPr>
          <w:rFonts w:ascii="Times New Roman" w:hAnsi="Times New Roman" w:cs="Times New Roman"/>
          <w:sz w:val="24"/>
          <w:szCs w:val="24"/>
        </w:rPr>
        <w:t>microdilution</w:t>
      </w:r>
      <w:proofErr w:type="spellEnd"/>
      <w:r w:rsidR="000622EA">
        <w:rPr>
          <w:rFonts w:ascii="Times New Roman" w:hAnsi="Times New Roman" w:cs="Times New Roman"/>
          <w:sz w:val="24"/>
          <w:szCs w:val="24"/>
        </w:rPr>
        <w:t xml:space="preserve"> assay</w:t>
      </w:r>
      <w:r w:rsidR="001B15B4">
        <w:rPr>
          <w:rFonts w:ascii="Times New Roman" w:hAnsi="Times New Roman" w:cs="Times New Roman"/>
          <w:sz w:val="24"/>
          <w:szCs w:val="24"/>
        </w:rPr>
        <w:t xml:space="preserve"> is rapid and cost efficient new tool</w:t>
      </w:r>
      <w:r w:rsidR="000622EA">
        <w:rPr>
          <w:rFonts w:ascii="Times New Roman" w:hAnsi="Times New Roman" w:cs="Times New Roman"/>
          <w:sz w:val="24"/>
          <w:szCs w:val="24"/>
        </w:rPr>
        <w:t xml:space="preserve"> </w:t>
      </w:r>
      <w:r w:rsidR="008A7793">
        <w:rPr>
          <w:rFonts w:ascii="Times New Roman" w:hAnsi="Times New Roman" w:cs="Times New Roman"/>
          <w:sz w:val="24"/>
          <w:szCs w:val="24"/>
        </w:rPr>
        <w:t xml:space="preserve">for studying </w:t>
      </w:r>
      <w:r w:rsidR="008A7793" w:rsidRPr="008A7793">
        <w:rPr>
          <w:rFonts w:ascii="Times New Roman" w:hAnsi="Times New Roman" w:cs="Times New Roman"/>
          <w:i/>
          <w:sz w:val="24"/>
          <w:szCs w:val="24"/>
        </w:rPr>
        <w:t xml:space="preserve">N. </w:t>
      </w:r>
      <w:proofErr w:type="spellStart"/>
      <w:r w:rsidR="008A7793" w:rsidRPr="008A7793">
        <w:rPr>
          <w:rFonts w:ascii="Times New Roman" w:hAnsi="Times New Roman" w:cs="Times New Roman"/>
          <w:i/>
          <w:sz w:val="24"/>
          <w:szCs w:val="24"/>
        </w:rPr>
        <w:t>gonorrhoeae</w:t>
      </w:r>
      <w:proofErr w:type="spellEnd"/>
      <w:r w:rsidR="008A7793">
        <w:rPr>
          <w:rFonts w:ascii="Times New Roman" w:hAnsi="Times New Roman" w:cs="Times New Roman"/>
          <w:sz w:val="24"/>
          <w:szCs w:val="24"/>
        </w:rPr>
        <w:t xml:space="preserve"> in liquid culture</w:t>
      </w:r>
      <w:r w:rsidR="001B15B4">
        <w:rPr>
          <w:rFonts w:ascii="Times New Roman" w:hAnsi="Times New Roman" w:cs="Times New Roman"/>
          <w:sz w:val="24"/>
          <w:szCs w:val="24"/>
        </w:rPr>
        <w:t xml:space="preserve">. </w:t>
      </w:r>
      <w:r w:rsidR="0042419C">
        <w:rPr>
          <w:rFonts w:ascii="Times New Roman" w:hAnsi="Times New Roman" w:cs="Times New Roman"/>
          <w:sz w:val="24"/>
          <w:szCs w:val="24"/>
        </w:rPr>
        <w:t>The hill coefficient could be compared for a large number of strains highlighting differences between antimicrobials. The new assay</w:t>
      </w:r>
      <w:r w:rsidR="001B15B4">
        <w:rPr>
          <w:rFonts w:ascii="Times New Roman" w:hAnsi="Times New Roman" w:cs="Times New Roman"/>
          <w:sz w:val="24"/>
          <w:szCs w:val="24"/>
        </w:rPr>
        <w:t xml:space="preserve"> opens up avenues for</w:t>
      </w:r>
      <w:r w:rsidR="00910D6E">
        <w:rPr>
          <w:rFonts w:ascii="Times New Roman" w:hAnsi="Times New Roman" w:cs="Times New Roman"/>
          <w:sz w:val="24"/>
          <w:szCs w:val="24"/>
        </w:rPr>
        <w:t xml:space="preserve"> high-throughput</w:t>
      </w:r>
      <w:r w:rsidR="001B15B4">
        <w:rPr>
          <w:rFonts w:ascii="Times New Roman" w:hAnsi="Times New Roman" w:cs="Times New Roman"/>
          <w:sz w:val="24"/>
          <w:szCs w:val="24"/>
        </w:rPr>
        <w:t xml:space="preserve"> synergy testing, development of novel antimicrobials and surveillance of resistance.</w:t>
      </w:r>
    </w:p>
    <w:p w14:paraId="447E542F" w14:textId="77777777" w:rsidR="00F07649" w:rsidRPr="00782A68" w:rsidRDefault="00F07649" w:rsidP="00A17D4C">
      <w:pPr>
        <w:spacing w:after="0" w:line="480" w:lineRule="auto"/>
        <w:rPr>
          <w:rFonts w:ascii="Times New Roman" w:hAnsi="Times New Roman" w:cs="Times New Roman"/>
          <w:b/>
          <w:sz w:val="24"/>
          <w:szCs w:val="24"/>
        </w:rPr>
      </w:pPr>
      <w:r w:rsidRPr="00782A68">
        <w:rPr>
          <w:rFonts w:ascii="Times New Roman" w:hAnsi="Times New Roman" w:cs="Times New Roman"/>
          <w:b/>
          <w:sz w:val="24"/>
          <w:szCs w:val="24"/>
        </w:rPr>
        <w:lastRenderedPageBreak/>
        <w:t>ACKNOWLEDGEMENTS</w:t>
      </w:r>
    </w:p>
    <w:p w14:paraId="3D707085" w14:textId="77777777" w:rsidR="00F07649" w:rsidRDefault="00F07649" w:rsidP="00A17D4C">
      <w:pPr>
        <w:spacing w:line="480" w:lineRule="auto"/>
        <w:rPr>
          <w:rFonts w:ascii="Times New Roman" w:hAnsi="Times New Roman" w:cs="Times New Roman"/>
          <w:sz w:val="24"/>
          <w:szCs w:val="24"/>
        </w:rPr>
      </w:pPr>
      <w:r w:rsidRPr="00782A68">
        <w:rPr>
          <w:rFonts w:ascii="Times New Roman" w:hAnsi="Times New Roman" w:cs="Times New Roman"/>
          <w:sz w:val="24"/>
          <w:szCs w:val="24"/>
        </w:rPr>
        <w:t>The present study was funded through an Interdisciplinary PhD (</w:t>
      </w:r>
      <w:proofErr w:type="spellStart"/>
      <w:r w:rsidRPr="00782A68">
        <w:rPr>
          <w:rFonts w:ascii="Times New Roman" w:hAnsi="Times New Roman" w:cs="Times New Roman"/>
          <w:sz w:val="24"/>
          <w:szCs w:val="24"/>
        </w:rPr>
        <w:t>IPhD</w:t>
      </w:r>
      <w:proofErr w:type="spellEnd"/>
      <w:r w:rsidRPr="00782A68">
        <w:rPr>
          <w:rFonts w:ascii="Times New Roman" w:hAnsi="Times New Roman" w:cs="Times New Roman"/>
          <w:sz w:val="24"/>
          <w:szCs w:val="24"/>
        </w:rPr>
        <w:t>) project from SystemsX.ch (The Swiss Initiative for Systems Biology), RADAR-Go (</w:t>
      </w:r>
      <w:proofErr w:type="spellStart"/>
      <w:r w:rsidRPr="00782A68">
        <w:rPr>
          <w:rFonts w:ascii="Times New Roman" w:hAnsi="Times New Roman" w:cs="Times New Roman"/>
          <w:sz w:val="24"/>
          <w:szCs w:val="24"/>
        </w:rPr>
        <w:t>RApid</w:t>
      </w:r>
      <w:proofErr w:type="spellEnd"/>
      <w:r w:rsidRPr="00782A68">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County Council Research Committee and the Foundation for Medical Research at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University Hospital, Sweden.</w:t>
      </w:r>
    </w:p>
    <w:p w14:paraId="1D996D98" w14:textId="77777777" w:rsidR="000B46D8" w:rsidRPr="00BD14BB" w:rsidRDefault="000B46D8" w:rsidP="00A17D4C">
      <w:pPr>
        <w:spacing w:line="480" w:lineRule="auto"/>
        <w:rPr>
          <w:rFonts w:ascii="Times New Roman" w:hAnsi="Times New Roman" w:cs="Times New Roman"/>
          <w:b/>
          <w:sz w:val="24"/>
          <w:szCs w:val="24"/>
          <w:lang w:val="de-CH"/>
        </w:rPr>
      </w:pPr>
      <w:r w:rsidRPr="00BD14BB">
        <w:rPr>
          <w:rFonts w:ascii="Times New Roman" w:hAnsi="Times New Roman" w:cs="Times New Roman"/>
          <w:b/>
          <w:sz w:val="24"/>
          <w:szCs w:val="24"/>
          <w:lang w:val="de-CH"/>
        </w:rPr>
        <w:t>REFERENCES</w:t>
      </w:r>
    </w:p>
    <w:p w14:paraId="149D7E46" w14:textId="77777777" w:rsidR="00377FDC" w:rsidRPr="00377FDC" w:rsidRDefault="000B46D8" w:rsidP="00377FDC">
      <w:pPr>
        <w:pStyle w:val="Bibliography"/>
        <w:rPr>
          <w:rFonts w:ascii="Calibri" w:hAnsi="Calibri"/>
        </w:rPr>
      </w:pPr>
      <w:r>
        <w:fldChar w:fldCharType="begin"/>
      </w:r>
      <w:r w:rsidR="0054156B">
        <w:instrText xml:space="preserve"> ADDIN ZOTERO_BIBL {"custom":[]} CSL_BIBLIOGRAPHY </w:instrText>
      </w:r>
      <w:r>
        <w:fldChar w:fldCharType="separate"/>
      </w:r>
      <w:r w:rsidR="00377FDC" w:rsidRPr="00377FDC">
        <w:rPr>
          <w:rFonts w:ascii="Calibri" w:hAnsi="Calibri"/>
        </w:rPr>
        <w:t xml:space="preserve">1. </w:t>
      </w:r>
      <w:proofErr w:type="spellStart"/>
      <w:r w:rsidR="00377FDC" w:rsidRPr="00377FDC">
        <w:rPr>
          <w:rFonts w:ascii="Calibri" w:hAnsi="Calibri"/>
        </w:rPr>
        <w:t>Biedenbach</w:t>
      </w:r>
      <w:proofErr w:type="spellEnd"/>
      <w:r w:rsidR="00377FDC" w:rsidRPr="00377FDC">
        <w:rPr>
          <w:rFonts w:ascii="Calibri" w:hAnsi="Calibri"/>
        </w:rPr>
        <w:t xml:space="preserve"> DJ, Jones RN. Comparative assessment of </w:t>
      </w:r>
      <w:proofErr w:type="spellStart"/>
      <w:r w:rsidR="00377FDC" w:rsidRPr="00377FDC">
        <w:rPr>
          <w:rFonts w:ascii="Calibri" w:hAnsi="Calibri"/>
        </w:rPr>
        <w:t>Etest</w:t>
      </w:r>
      <w:proofErr w:type="spellEnd"/>
      <w:r w:rsidR="00377FDC" w:rsidRPr="00377FDC">
        <w:rPr>
          <w:rFonts w:ascii="Calibri" w:hAnsi="Calibri"/>
        </w:rPr>
        <w:t xml:space="preserve"> for testing susceptibilities of Neisseria </w:t>
      </w:r>
      <w:proofErr w:type="spellStart"/>
      <w:r w:rsidR="00377FDC" w:rsidRPr="00377FDC">
        <w:rPr>
          <w:rFonts w:ascii="Calibri" w:hAnsi="Calibri"/>
        </w:rPr>
        <w:t>gonorrhoeae</w:t>
      </w:r>
      <w:proofErr w:type="spellEnd"/>
      <w:r w:rsidR="00377FDC" w:rsidRPr="00377FDC">
        <w:rPr>
          <w:rFonts w:ascii="Calibri" w:hAnsi="Calibri"/>
        </w:rPr>
        <w:t xml:space="preserve"> to penicillin, tetracycline, ceftriaxone, </w:t>
      </w:r>
      <w:proofErr w:type="spellStart"/>
      <w:r w:rsidR="00377FDC" w:rsidRPr="00377FDC">
        <w:rPr>
          <w:rFonts w:ascii="Calibri" w:hAnsi="Calibri"/>
        </w:rPr>
        <w:t>cefotaxime</w:t>
      </w:r>
      <w:proofErr w:type="spellEnd"/>
      <w:r w:rsidR="00377FDC" w:rsidRPr="00377FDC">
        <w:rPr>
          <w:rFonts w:ascii="Calibri" w:hAnsi="Calibri"/>
        </w:rPr>
        <w:t xml:space="preserve">, and ciprofloxacin: investigation using 510(k) review criteria, recommended by the Food and Drug Administration. </w:t>
      </w:r>
      <w:r w:rsidR="00377FDC" w:rsidRPr="00377FDC">
        <w:rPr>
          <w:rFonts w:ascii="Calibri" w:hAnsi="Calibri"/>
          <w:i/>
          <w:iCs/>
        </w:rPr>
        <w:t xml:space="preserve">J </w:t>
      </w:r>
      <w:proofErr w:type="spellStart"/>
      <w:r w:rsidR="00377FDC" w:rsidRPr="00377FDC">
        <w:rPr>
          <w:rFonts w:ascii="Calibri" w:hAnsi="Calibri"/>
          <w:i/>
          <w:iCs/>
        </w:rPr>
        <w:t>Clin</w:t>
      </w:r>
      <w:proofErr w:type="spellEnd"/>
      <w:r w:rsidR="00377FDC" w:rsidRPr="00377FDC">
        <w:rPr>
          <w:rFonts w:ascii="Calibri" w:hAnsi="Calibri"/>
          <w:i/>
          <w:iCs/>
        </w:rPr>
        <w:t xml:space="preserve"> </w:t>
      </w:r>
      <w:proofErr w:type="spellStart"/>
      <w:r w:rsidR="00377FDC" w:rsidRPr="00377FDC">
        <w:rPr>
          <w:rFonts w:ascii="Calibri" w:hAnsi="Calibri"/>
          <w:i/>
          <w:iCs/>
        </w:rPr>
        <w:t>Microbiol</w:t>
      </w:r>
      <w:proofErr w:type="spellEnd"/>
      <w:r w:rsidR="00377FDC" w:rsidRPr="00377FDC">
        <w:rPr>
          <w:rFonts w:ascii="Calibri" w:hAnsi="Calibri"/>
        </w:rPr>
        <w:t xml:space="preserve"> 1996; </w:t>
      </w:r>
      <w:r w:rsidR="00377FDC" w:rsidRPr="00377FDC">
        <w:rPr>
          <w:rFonts w:ascii="Calibri" w:hAnsi="Calibri"/>
          <w:b/>
          <w:bCs/>
        </w:rPr>
        <w:t>34</w:t>
      </w:r>
      <w:r w:rsidR="00377FDC" w:rsidRPr="00377FDC">
        <w:rPr>
          <w:rFonts w:ascii="Calibri" w:hAnsi="Calibri"/>
        </w:rPr>
        <w:t>: 3214–7.</w:t>
      </w:r>
    </w:p>
    <w:p w14:paraId="79020E5B" w14:textId="77777777" w:rsidR="00377FDC" w:rsidRPr="00377FDC" w:rsidRDefault="00377FDC" w:rsidP="00377FDC">
      <w:pPr>
        <w:pStyle w:val="Bibliography"/>
        <w:rPr>
          <w:rFonts w:ascii="Calibri" w:hAnsi="Calibri"/>
        </w:rPr>
      </w:pPr>
      <w:r w:rsidRPr="00377FDC">
        <w:rPr>
          <w:rFonts w:ascii="Calibri" w:hAnsi="Calibri"/>
        </w:rPr>
        <w:t xml:space="preserve">2. Liu H, Taylor TH, </w:t>
      </w:r>
      <w:proofErr w:type="spellStart"/>
      <w:r w:rsidRPr="00377FDC">
        <w:rPr>
          <w:rFonts w:ascii="Calibri" w:hAnsi="Calibri"/>
        </w:rPr>
        <w:t>Pettus</w:t>
      </w:r>
      <w:proofErr w:type="spellEnd"/>
      <w:r w:rsidRPr="00377FDC">
        <w:rPr>
          <w:rFonts w:ascii="Calibri" w:hAnsi="Calibri"/>
        </w:rPr>
        <w:t xml:space="preserve"> K, Trees D. Assessment of </w:t>
      </w:r>
      <w:proofErr w:type="spellStart"/>
      <w:r w:rsidRPr="00377FDC">
        <w:rPr>
          <w:rFonts w:ascii="Calibri" w:hAnsi="Calibri"/>
        </w:rPr>
        <w:t>Etest</w:t>
      </w:r>
      <w:proofErr w:type="spellEnd"/>
      <w:r w:rsidRPr="00377FDC">
        <w:rPr>
          <w:rFonts w:ascii="Calibri" w:hAnsi="Calibri"/>
        </w:rPr>
        <w:t xml:space="preserve"> as an Alternative to Agar Dilution for Antimicrobial Susceptibility Testing of Neisseria </w:t>
      </w:r>
      <w:proofErr w:type="spellStart"/>
      <w:r w:rsidRPr="00377FDC">
        <w:rPr>
          <w:rFonts w:ascii="Calibri" w:hAnsi="Calibri"/>
        </w:rPr>
        <w:t>gonorrhoeae</w:t>
      </w:r>
      <w:proofErr w:type="spellEnd"/>
      <w:r w:rsidRPr="00377FDC">
        <w:rPr>
          <w:rFonts w:ascii="Calibri" w:hAnsi="Calibri"/>
        </w:rPr>
        <w:t xml:space="preserve">. </w:t>
      </w:r>
      <w:r w:rsidRPr="00377FDC">
        <w:rPr>
          <w:rFonts w:ascii="Calibri" w:hAnsi="Calibri"/>
          <w:i/>
          <w:iCs/>
        </w:rPr>
        <w:t xml:space="preserve">J </w:t>
      </w:r>
      <w:proofErr w:type="spellStart"/>
      <w:r w:rsidRPr="00377FDC">
        <w:rPr>
          <w:rFonts w:ascii="Calibri" w:hAnsi="Calibri"/>
          <w:i/>
          <w:iCs/>
        </w:rPr>
        <w:t>Clin</w:t>
      </w:r>
      <w:proofErr w:type="spellEnd"/>
      <w:r w:rsidRPr="00377FDC">
        <w:rPr>
          <w:rFonts w:ascii="Calibri" w:hAnsi="Calibri"/>
          <w:i/>
          <w:iCs/>
        </w:rPr>
        <w:t xml:space="preserve"> </w:t>
      </w:r>
      <w:proofErr w:type="spellStart"/>
      <w:r w:rsidRPr="00377FDC">
        <w:rPr>
          <w:rFonts w:ascii="Calibri" w:hAnsi="Calibri"/>
          <w:i/>
          <w:iCs/>
        </w:rPr>
        <w:t>Microbiol</w:t>
      </w:r>
      <w:proofErr w:type="spellEnd"/>
      <w:r w:rsidRPr="00377FDC">
        <w:rPr>
          <w:rFonts w:ascii="Calibri" w:hAnsi="Calibri"/>
        </w:rPr>
        <w:t xml:space="preserve"> 2014; </w:t>
      </w:r>
      <w:r w:rsidRPr="00377FDC">
        <w:rPr>
          <w:rFonts w:ascii="Calibri" w:hAnsi="Calibri"/>
          <w:b/>
          <w:bCs/>
        </w:rPr>
        <w:t>52</w:t>
      </w:r>
      <w:r w:rsidRPr="00377FDC">
        <w:rPr>
          <w:rFonts w:ascii="Calibri" w:hAnsi="Calibri"/>
        </w:rPr>
        <w:t>: 1435–40.</w:t>
      </w:r>
    </w:p>
    <w:p w14:paraId="5EEDAB79" w14:textId="77777777" w:rsidR="00377FDC" w:rsidRPr="00377FDC" w:rsidRDefault="00377FDC" w:rsidP="00377FDC">
      <w:pPr>
        <w:pStyle w:val="Bibliography"/>
        <w:rPr>
          <w:rFonts w:ascii="Calibri" w:hAnsi="Calibri"/>
        </w:rPr>
      </w:pPr>
      <w:r w:rsidRPr="00377FDC">
        <w:rPr>
          <w:rFonts w:ascii="Calibri" w:hAnsi="Calibri"/>
        </w:rPr>
        <w:t xml:space="preserve">3. Singh V, </w:t>
      </w:r>
      <w:proofErr w:type="spellStart"/>
      <w:r w:rsidRPr="00377FDC">
        <w:rPr>
          <w:rFonts w:ascii="Calibri" w:hAnsi="Calibri"/>
        </w:rPr>
        <w:t>Bala</w:t>
      </w:r>
      <w:proofErr w:type="spellEnd"/>
      <w:r w:rsidRPr="00377FDC">
        <w:rPr>
          <w:rFonts w:ascii="Calibri" w:hAnsi="Calibri"/>
        </w:rPr>
        <w:t xml:space="preserve"> M, </w:t>
      </w:r>
      <w:proofErr w:type="spellStart"/>
      <w:r w:rsidRPr="00377FDC">
        <w:rPr>
          <w:rFonts w:ascii="Calibri" w:hAnsi="Calibri"/>
        </w:rPr>
        <w:t>Kakran</w:t>
      </w:r>
      <w:proofErr w:type="spellEnd"/>
      <w:r w:rsidRPr="00377FDC">
        <w:rPr>
          <w:rFonts w:ascii="Calibri" w:hAnsi="Calibri"/>
        </w:rPr>
        <w:t xml:space="preserve"> M, Ramesh V. Comparative assessment of CDS, CLSI disc diffusion and </w:t>
      </w:r>
      <w:proofErr w:type="spellStart"/>
      <w:r w:rsidRPr="00377FDC">
        <w:rPr>
          <w:rFonts w:ascii="Calibri" w:hAnsi="Calibri"/>
        </w:rPr>
        <w:t>Etest</w:t>
      </w:r>
      <w:proofErr w:type="spellEnd"/>
      <w:r w:rsidRPr="00377FDC">
        <w:rPr>
          <w:rFonts w:ascii="Calibri" w:hAnsi="Calibri"/>
        </w:rPr>
        <w:t xml:space="preserve"> techniques for antimicrobial susceptibility testing of Neisseria </w:t>
      </w:r>
      <w:proofErr w:type="spellStart"/>
      <w:r w:rsidRPr="00377FDC">
        <w:rPr>
          <w:rFonts w:ascii="Calibri" w:hAnsi="Calibri"/>
        </w:rPr>
        <w:t>gonorrhoeae</w:t>
      </w:r>
      <w:proofErr w:type="spellEnd"/>
      <w:r w:rsidRPr="00377FDC">
        <w:rPr>
          <w:rFonts w:ascii="Calibri" w:hAnsi="Calibri"/>
        </w:rPr>
        <w:t xml:space="preserve">: a 6-year study. </w:t>
      </w:r>
      <w:r w:rsidRPr="00377FDC">
        <w:rPr>
          <w:rFonts w:ascii="Calibri" w:hAnsi="Calibri"/>
          <w:i/>
          <w:iCs/>
        </w:rPr>
        <w:t>BMJ Open</w:t>
      </w:r>
      <w:r w:rsidRPr="00377FDC">
        <w:rPr>
          <w:rFonts w:ascii="Calibri" w:hAnsi="Calibri"/>
        </w:rPr>
        <w:t xml:space="preserve"> 2012; </w:t>
      </w:r>
      <w:r w:rsidRPr="00377FDC">
        <w:rPr>
          <w:rFonts w:ascii="Calibri" w:hAnsi="Calibri"/>
          <w:b/>
          <w:bCs/>
        </w:rPr>
        <w:t>2</w:t>
      </w:r>
      <w:r w:rsidRPr="00377FDC">
        <w:rPr>
          <w:rFonts w:ascii="Calibri" w:hAnsi="Calibri"/>
        </w:rPr>
        <w:t>: e000969.</w:t>
      </w:r>
    </w:p>
    <w:p w14:paraId="5ED828E2" w14:textId="77777777" w:rsidR="00377FDC" w:rsidRPr="00377FDC" w:rsidRDefault="00377FDC" w:rsidP="00377FDC">
      <w:pPr>
        <w:pStyle w:val="Bibliography"/>
        <w:rPr>
          <w:rFonts w:ascii="Calibri" w:hAnsi="Calibri"/>
        </w:rPr>
      </w:pPr>
      <w:r w:rsidRPr="00377FDC">
        <w:rPr>
          <w:rFonts w:ascii="Calibri" w:hAnsi="Calibri"/>
        </w:rPr>
        <w:t xml:space="preserve">4. </w:t>
      </w:r>
      <w:proofErr w:type="spellStart"/>
      <w:r w:rsidRPr="00377FDC">
        <w:rPr>
          <w:rFonts w:ascii="Calibri" w:hAnsi="Calibri"/>
        </w:rPr>
        <w:t>Gose</w:t>
      </w:r>
      <w:proofErr w:type="spellEnd"/>
      <w:r w:rsidRPr="00377FDC">
        <w:rPr>
          <w:rFonts w:ascii="Calibri" w:hAnsi="Calibri"/>
        </w:rPr>
        <w:t xml:space="preserve"> S, Kong CJ, Lee Y, </w:t>
      </w:r>
      <w:r w:rsidRPr="00377FDC">
        <w:rPr>
          <w:rFonts w:ascii="Calibri" w:hAnsi="Calibri"/>
          <w:i/>
          <w:iCs/>
        </w:rPr>
        <w:t>et al.</w:t>
      </w:r>
      <w:r w:rsidRPr="00377FDC">
        <w:rPr>
          <w:rFonts w:ascii="Calibri" w:hAnsi="Calibri"/>
        </w:rPr>
        <w:t xml:space="preserve"> Comparison of Neisseria </w:t>
      </w:r>
      <w:proofErr w:type="spellStart"/>
      <w:r w:rsidRPr="00377FDC">
        <w:rPr>
          <w:rFonts w:ascii="Calibri" w:hAnsi="Calibri"/>
        </w:rPr>
        <w:t>gonorrhoeae</w:t>
      </w:r>
      <w:proofErr w:type="spellEnd"/>
      <w:r w:rsidRPr="00377FDC">
        <w:rPr>
          <w:rFonts w:ascii="Calibri" w:hAnsi="Calibri"/>
        </w:rPr>
        <w:t xml:space="preserve"> MICs obtained by </w:t>
      </w:r>
      <w:proofErr w:type="spellStart"/>
      <w:r w:rsidRPr="00377FDC">
        <w:rPr>
          <w:rFonts w:ascii="Calibri" w:hAnsi="Calibri"/>
        </w:rPr>
        <w:t>Etest</w:t>
      </w:r>
      <w:proofErr w:type="spellEnd"/>
      <w:r w:rsidRPr="00377FDC">
        <w:rPr>
          <w:rFonts w:ascii="Calibri" w:hAnsi="Calibri"/>
        </w:rPr>
        <w:t xml:space="preserve"> and agar dilution for ceftriaxone, </w:t>
      </w:r>
      <w:proofErr w:type="spellStart"/>
      <w:r w:rsidRPr="00377FDC">
        <w:rPr>
          <w:rFonts w:ascii="Calibri" w:hAnsi="Calibri"/>
        </w:rPr>
        <w:t>cefpodoxime</w:t>
      </w:r>
      <w:proofErr w:type="spellEnd"/>
      <w:r w:rsidRPr="00377FDC">
        <w:rPr>
          <w:rFonts w:ascii="Calibri" w:hAnsi="Calibri"/>
        </w:rPr>
        <w:t xml:space="preserve">, </w:t>
      </w:r>
      <w:proofErr w:type="spellStart"/>
      <w:r w:rsidRPr="00377FDC">
        <w:rPr>
          <w:rFonts w:ascii="Calibri" w:hAnsi="Calibri"/>
        </w:rPr>
        <w:t>cefixime</w:t>
      </w:r>
      <w:proofErr w:type="spellEnd"/>
      <w:r w:rsidRPr="00377FDC">
        <w:rPr>
          <w:rFonts w:ascii="Calibri" w:hAnsi="Calibri"/>
        </w:rPr>
        <w:t xml:space="preserve"> and azithromycin. </w:t>
      </w:r>
      <w:r w:rsidRPr="00377FDC">
        <w:rPr>
          <w:rFonts w:ascii="Calibri" w:hAnsi="Calibri"/>
          <w:i/>
          <w:iCs/>
        </w:rPr>
        <w:t xml:space="preserve">J </w:t>
      </w:r>
      <w:proofErr w:type="spellStart"/>
      <w:r w:rsidRPr="00377FDC">
        <w:rPr>
          <w:rFonts w:ascii="Calibri" w:hAnsi="Calibri"/>
          <w:i/>
          <w:iCs/>
        </w:rPr>
        <w:t>Microbiol</w:t>
      </w:r>
      <w:proofErr w:type="spellEnd"/>
      <w:r w:rsidRPr="00377FDC">
        <w:rPr>
          <w:rFonts w:ascii="Calibri" w:hAnsi="Calibri"/>
          <w:i/>
          <w:iCs/>
        </w:rPr>
        <w:t xml:space="preserve"> Methods</w:t>
      </w:r>
      <w:r w:rsidRPr="00377FDC">
        <w:rPr>
          <w:rFonts w:ascii="Calibri" w:hAnsi="Calibri"/>
        </w:rPr>
        <w:t xml:space="preserve"> 2013; </w:t>
      </w:r>
      <w:r w:rsidRPr="00377FDC">
        <w:rPr>
          <w:rFonts w:ascii="Calibri" w:hAnsi="Calibri"/>
          <w:b/>
          <w:bCs/>
        </w:rPr>
        <w:t>95</w:t>
      </w:r>
      <w:r w:rsidRPr="00377FDC">
        <w:rPr>
          <w:rFonts w:ascii="Calibri" w:hAnsi="Calibri"/>
        </w:rPr>
        <w:t>: 379–80.</w:t>
      </w:r>
    </w:p>
    <w:p w14:paraId="25A53D78" w14:textId="77777777" w:rsidR="00377FDC" w:rsidRPr="00377FDC" w:rsidRDefault="00377FDC" w:rsidP="00377FDC">
      <w:pPr>
        <w:pStyle w:val="Bibliography"/>
        <w:rPr>
          <w:rFonts w:ascii="Calibri" w:hAnsi="Calibri"/>
        </w:rPr>
      </w:pPr>
      <w:r w:rsidRPr="00377FDC">
        <w:rPr>
          <w:rFonts w:ascii="Calibri" w:hAnsi="Calibri"/>
        </w:rPr>
        <w:t xml:space="preserve">5. Liao C-H, Lai C-C, Hsu M-S, </w:t>
      </w:r>
      <w:r w:rsidRPr="00377FDC">
        <w:rPr>
          <w:rFonts w:ascii="Calibri" w:hAnsi="Calibri"/>
          <w:i/>
          <w:iCs/>
        </w:rPr>
        <w:t>et al.</w:t>
      </w:r>
      <w:r w:rsidRPr="00377FDC">
        <w:rPr>
          <w:rFonts w:ascii="Calibri" w:hAnsi="Calibri"/>
        </w:rPr>
        <w:t xml:space="preserve"> Antimicrobial susceptibility of Neisseria </w:t>
      </w:r>
      <w:proofErr w:type="spellStart"/>
      <w:r w:rsidRPr="00377FDC">
        <w:rPr>
          <w:rFonts w:ascii="Calibri" w:hAnsi="Calibri"/>
        </w:rPr>
        <w:t>gonorrhoeae</w:t>
      </w:r>
      <w:proofErr w:type="spellEnd"/>
      <w:r w:rsidRPr="00377FDC">
        <w:rPr>
          <w:rFonts w:ascii="Calibri" w:hAnsi="Calibri"/>
        </w:rPr>
        <w:t xml:space="preserve"> isolates determined by the agar dilution, disk diffusion and </w:t>
      </w:r>
      <w:proofErr w:type="spellStart"/>
      <w:r w:rsidRPr="00377FDC">
        <w:rPr>
          <w:rFonts w:ascii="Calibri" w:hAnsi="Calibri"/>
        </w:rPr>
        <w:t>Etest</w:t>
      </w:r>
      <w:proofErr w:type="spellEnd"/>
      <w:r w:rsidRPr="00377FDC">
        <w:rPr>
          <w:rFonts w:ascii="Calibri" w:hAnsi="Calibri"/>
        </w:rPr>
        <w:t xml:space="preserve"> methods: comparison of results using GC agar and chocolate agar. </w:t>
      </w:r>
      <w:proofErr w:type="spellStart"/>
      <w:r w:rsidRPr="00377FDC">
        <w:rPr>
          <w:rFonts w:ascii="Calibri" w:hAnsi="Calibri"/>
          <w:i/>
          <w:iCs/>
        </w:rPr>
        <w:t>Int</w:t>
      </w:r>
      <w:proofErr w:type="spellEnd"/>
      <w:r w:rsidRPr="00377FDC">
        <w:rPr>
          <w:rFonts w:ascii="Calibri" w:hAnsi="Calibri"/>
          <w:i/>
          <w:iCs/>
        </w:rPr>
        <w:t xml:space="preserve"> J </w:t>
      </w:r>
      <w:proofErr w:type="spellStart"/>
      <w:r w:rsidRPr="00377FDC">
        <w:rPr>
          <w:rFonts w:ascii="Calibri" w:hAnsi="Calibri"/>
          <w:i/>
          <w:iCs/>
        </w:rPr>
        <w:t>Antimicrob</w:t>
      </w:r>
      <w:proofErr w:type="spellEnd"/>
      <w:r w:rsidRPr="00377FDC">
        <w:rPr>
          <w:rFonts w:ascii="Calibri" w:hAnsi="Calibri"/>
          <w:i/>
          <w:iCs/>
        </w:rPr>
        <w:t xml:space="preserve"> Agents</w:t>
      </w:r>
      <w:r w:rsidRPr="00377FDC">
        <w:rPr>
          <w:rFonts w:ascii="Calibri" w:hAnsi="Calibri"/>
        </w:rPr>
        <w:t xml:space="preserve"> 2010; </w:t>
      </w:r>
      <w:r w:rsidRPr="00377FDC">
        <w:rPr>
          <w:rFonts w:ascii="Calibri" w:hAnsi="Calibri"/>
          <w:b/>
          <w:bCs/>
        </w:rPr>
        <w:t>35</w:t>
      </w:r>
      <w:r w:rsidRPr="00377FDC">
        <w:rPr>
          <w:rFonts w:ascii="Calibri" w:hAnsi="Calibri"/>
        </w:rPr>
        <w:t>: 457–60.</w:t>
      </w:r>
    </w:p>
    <w:p w14:paraId="4F33F67D" w14:textId="77777777" w:rsidR="00377FDC" w:rsidRPr="00377FDC" w:rsidRDefault="00377FDC" w:rsidP="00377FDC">
      <w:pPr>
        <w:pStyle w:val="Bibliography"/>
        <w:rPr>
          <w:rFonts w:ascii="Calibri" w:hAnsi="Calibri"/>
        </w:rPr>
      </w:pPr>
      <w:r w:rsidRPr="00377FDC">
        <w:rPr>
          <w:rFonts w:ascii="Calibri" w:hAnsi="Calibri"/>
        </w:rPr>
        <w:t xml:space="preserve">6. </w:t>
      </w:r>
      <w:proofErr w:type="spellStart"/>
      <w:r w:rsidRPr="00377FDC">
        <w:rPr>
          <w:rFonts w:ascii="Calibri" w:hAnsi="Calibri"/>
        </w:rPr>
        <w:t>Ison</w:t>
      </w:r>
      <w:proofErr w:type="spellEnd"/>
      <w:r w:rsidRPr="00377FDC">
        <w:rPr>
          <w:rFonts w:ascii="Calibri" w:hAnsi="Calibri"/>
        </w:rPr>
        <w:t xml:space="preserve"> CA, Martin IMC, Lowndes CM, Fenton KA, ESSTI Network. Comparability of laboratory diagnosis and antimicrobial susceptibility testing of Neisseria </w:t>
      </w:r>
      <w:proofErr w:type="spellStart"/>
      <w:r w:rsidRPr="00377FDC">
        <w:rPr>
          <w:rFonts w:ascii="Calibri" w:hAnsi="Calibri"/>
        </w:rPr>
        <w:t>gonorrhoeae</w:t>
      </w:r>
      <w:proofErr w:type="spellEnd"/>
      <w:r w:rsidRPr="00377FDC">
        <w:rPr>
          <w:rFonts w:ascii="Calibri" w:hAnsi="Calibri"/>
        </w:rPr>
        <w:t xml:space="preserve"> from reference laboratories in Western Europe. </w:t>
      </w:r>
      <w:r w:rsidRPr="00377FDC">
        <w:rPr>
          <w:rFonts w:ascii="Calibri" w:hAnsi="Calibri"/>
          <w:i/>
          <w:iCs/>
        </w:rPr>
        <w:t xml:space="preserve">J </w:t>
      </w:r>
      <w:proofErr w:type="spellStart"/>
      <w:r w:rsidRPr="00377FDC">
        <w:rPr>
          <w:rFonts w:ascii="Calibri" w:hAnsi="Calibri"/>
          <w:i/>
          <w:iCs/>
        </w:rPr>
        <w:t>Antimicrob</w:t>
      </w:r>
      <w:proofErr w:type="spellEnd"/>
      <w:r w:rsidRPr="00377FDC">
        <w:rPr>
          <w:rFonts w:ascii="Calibri" w:hAnsi="Calibri"/>
          <w:i/>
          <w:iCs/>
        </w:rPr>
        <w:t xml:space="preserve"> </w:t>
      </w:r>
      <w:proofErr w:type="spellStart"/>
      <w:r w:rsidRPr="00377FDC">
        <w:rPr>
          <w:rFonts w:ascii="Calibri" w:hAnsi="Calibri"/>
          <w:i/>
          <w:iCs/>
        </w:rPr>
        <w:t>Chemother</w:t>
      </w:r>
      <w:proofErr w:type="spellEnd"/>
      <w:r w:rsidRPr="00377FDC">
        <w:rPr>
          <w:rFonts w:ascii="Calibri" w:hAnsi="Calibri"/>
        </w:rPr>
        <w:t xml:space="preserve"> 2006; </w:t>
      </w:r>
      <w:r w:rsidRPr="00377FDC">
        <w:rPr>
          <w:rFonts w:ascii="Calibri" w:hAnsi="Calibri"/>
          <w:b/>
          <w:bCs/>
        </w:rPr>
        <w:t>58</w:t>
      </w:r>
      <w:r w:rsidRPr="00377FDC">
        <w:rPr>
          <w:rFonts w:ascii="Calibri" w:hAnsi="Calibri"/>
        </w:rPr>
        <w:t>: 580–6.</w:t>
      </w:r>
    </w:p>
    <w:p w14:paraId="178407B5" w14:textId="77777777" w:rsidR="00377FDC" w:rsidRPr="00377FDC" w:rsidRDefault="00377FDC" w:rsidP="00377FDC">
      <w:pPr>
        <w:pStyle w:val="Bibliography"/>
        <w:rPr>
          <w:rFonts w:ascii="Calibri" w:hAnsi="Calibri"/>
        </w:rPr>
      </w:pPr>
      <w:r w:rsidRPr="00377FDC">
        <w:rPr>
          <w:rFonts w:ascii="Calibri" w:hAnsi="Calibri"/>
        </w:rPr>
        <w:t xml:space="preserve">7. </w:t>
      </w:r>
      <w:proofErr w:type="spellStart"/>
      <w:r w:rsidRPr="00377FDC">
        <w:rPr>
          <w:rFonts w:ascii="Calibri" w:hAnsi="Calibri"/>
        </w:rPr>
        <w:t>Reller</w:t>
      </w:r>
      <w:proofErr w:type="spellEnd"/>
      <w:r w:rsidRPr="00377FDC">
        <w:rPr>
          <w:rFonts w:ascii="Calibri" w:hAnsi="Calibri"/>
        </w:rPr>
        <w:t xml:space="preserve"> LB, Weinstein M, Jorgensen JH, Ferraro MJ. Antimicrobial Susceptibility Testing: A Review of General Principles and Contemporary Practices. </w:t>
      </w:r>
      <w:proofErr w:type="spellStart"/>
      <w:r w:rsidRPr="00377FDC">
        <w:rPr>
          <w:rFonts w:ascii="Calibri" w:hAnsi="Calibri"/>
          <w:i/>
          <w:iCs/>
        </w:rPr>
        <w:t>Clin</w:t>
      </w:r>
      <w:proofErr w:type="spellEnd"/>
      <w:r w:rsidRPr="00377FDC">
        <w:rPr>
          <w:rFonts w:ascii="Calibri" w:hAnsi="Calibri"/>
          <w:i/>
          <w:iCs/>
        </w:rPr>
        <w:t xml:space="preserve"> Infect Dis</w:t>
      </w:r>
      <w:r w:rsidRPr="00377FDC">
        <w:rPr>
          <w:rFonts w:ascii="Calibri" w:hAnsi="Calibri"/>
        </w:rPr>
        <w:t xml:space="preserve"> 2009; </w:t>
      </w:r>
      <w:r w:rsidRPr="00377FDC">
        <w:rPr>
          <w:rFonts w:ascii="Calibri" w:hAnsi="Calibri"/>
          <w:b/>
          <w:bCs/>
        </w:rPr>
        <w:t>49</w:t>
      </w:r>
      <w:r w:rsidRPr="00377FDC">
        <w:rPr>
          <w:rFonts w:ascii="Calibri" w:hAnsi="Calibri"/>
        </w:rPr>
        <w:t>: 1749–55.</w:t>
      </w:r>
    </w:p>
    <w:p w14:paraId="3F286C9E" w14:textId="77777777" w:rsidR="00377FDC" w:rsidRPr="00377FDC" w:rsidRDefault="00377FDC" w:rsidP="00377FDC">
      <w:pPr>
        <w:pStyle w:val="Bibliography"/>
        <w:rPr>
          <w:rFonts w:ascii="Calibri" w:hAnsi="Calibri"/>
        </w:rPr>
      </w:pPr>
      <w:r w:rsidRPr="00377FDC">
        <w:rPr>
          <w:rFonts w:ascii="Calibri" w:hAnsi="Calibri"/>
        </w:rPr>
        <w:t xml:space="preserve">8. </w:t>
      </w:r>
      <w:proofErr w:type="spellStart"/>
      <w:r w:rsidRPr="00377FDC">
        <w:rPr>
          <w:rFonts w:ascii="Calibri" w:hAnsi="Calibri"/>
        </w:rPr>
        <w:t>Wiegand</w:t>
      </w:r>
      <w:proofErr w:type="spellEnd"/>
      <w:r w:rsidRPr="00377FDC">
        <w:rPr>
          <w:rFonts w:ascii="Calibri" w:hAnsi="Calibri"/>
        </w:rPr>
        <w:t xml:space="preserve"> I, </w:t>
      </w:r>
      <w:proofErr w:type="spellStart"/>
      <w:r w:rsidRPr="00377FDC">
        <w:rPr>
          <w:rFonts w:ascii="Calibri" w:hAnsi="Calibri"/>
        </w:rPr>
        <w:t>Hilpert</w:t>
      </w:r>
      <w:proofErr w:type="spellEnd"/>
      <w:r w:rsidRPr="00377FDC">
        <w:rPr>
          <w:rFonts w:ascii="Calibri" w:hAnsi="Calibri"/>
        </w:rPr>
        <w:t xml:space="preserve"> K, Hancock REW. Agar and broth dilution methods to determine the minimal inhibitory concentration (MIC) of antimicrobial substances. </w:t>
      </w:r>
      <w:r w:rsidRPr="00377FDC">
        <w:rPr>
          <w:rFonts w:ascii="Calibri" w:hAnsi="Calibri"/>
          <w:i/>
          <w:iCs/>
        </w:rPr>
        <w:t xml:space="preserve">Nat </w:t>
      </w:r>
      <w:proofErr w:type="spellStart"/>
      <w:r w:rsidRPr="00377FDC">
        <w:rPr>
          <w:rFonts w:ascii="Calibri" w:hAnsi="Calibri"/>
          <w:i/>
          <w:iCs/>
        </w:rPr>
        <w:t>Protoc</w:t>
      </w:r>
      <w:proofErr w:type="spellEnd"/>
      <w:r w:rsidRPr="00377FDC">
        <w:rPr>
          <w:rFonts w:ascii="Calibri" w:hAnsi="Calibri"/>
        </w:rPr>
        <w:t xml:space="preserve"> 2008; </w:t>
      </w:r>
      <w:r w:rsidRPr="00377FDC">
        <w:rPr>
          <w:rFonts w:ascii="Calibri" w:hAnsi="Calibri"/>
          <w:b/>
          <w:bCs/>
        </w:rPr>
        <w:t>3</w:t>
      </w:r>
      <w:r w:rsidRPr="00377FDC">
        <w:rPr>
          <w:rFonts w:ascii="Calibri" w:hAnsi="Calibri"/>
        </w:rPr>
        <w:t>: 163–75.</w:t>
      </w:r>
    </w:p>
    <w:p w14:paraId="0CDBB647" w14:textId="77777777" w:rsidR="00377FDC" w:rsidRPr="00377FDC" w:rsidRDefault="00377FDC" w:rsidP="00377FDC">
      <w:pPr>
        <w:pStyle w:val="Bibliography"/>
        <w:rPr>
          <w:rFonts w:ascii="Calibri" w:hAnsi="Calibri"/>
        </w:rPr>
      </w:pPr>
      <w:r w:rsidRPr="00377FDC">
        <w:rPr>
          <w:rFonts w:ascii="Calibri" w:hAnsi="Calibri"/>
        </w:rPr>
        <w:t xml:space="preserve">9. Takei M, Yamaguchi Y, Fukuda H, Yasuda M, </w:t>
      </w:r>
      <w:proofErr w:type="spellStart"/>
      <w:r w:rsidRPr="00377FDC">
        <w:rPr>
          <w:rFonts w:ascii="Calibri" w:hAnsi="Calibri"/>
        </w:rPr>
        <w:t>Deguchi</w:t>
      </w:r>
      <w:proofErr w:type="spellEnd"/>
      <w:r w:rsidRPr="00377FDC">
        <w:rPr>
          <w:rFonts w:ascii="Calibri" w:hAnsi="Calibri"/>
        </w:rPr>
        <w:t xml:space="preserve"> T. Cultivation of Neisseria </w:t>
      </w:r>
      <w:proofErr w:type="spellStart"/>
      <w:r w:rsidRPr="00377FDC">
        <w:rPr>
          <w:rFonts w:ascii="Calibri" w:hAnsi="Calibri"/>
        </w:rPr>
        <w:t>gonorrhoeae</w:t>
      </w:r>
      <w:proofErr w:type="spellEnd"/>
      <w:r w:rsidRPr="00377FDC">
        <w:rPr>
          <w:rFonts w:ascii="Calibri" w:hAnsi="Calibri"/>
        </w:rPr>
        <w:t xml:space="preserve"> in liquid media and determination of its in vitro susceptibilities to quinolones. </w:t>
      </w:r>
      <w:r w:rsidRPr="00377FDC">
        <w:rPr>
          <w:rFonts w:ascii="Calibri" w:hAnsi="Calibri"/>
          <w:i/>
          <w:iCs/>
        </w:rPr>
        <w:t xml:space="preserve">J </w:t>
      </w:r>
      <w:proofErr w:type="spellStart"/>
      <w:r w:rsidRPr="00377FDC">
        <w:rPr>
          <w:rFonts w:ascii="Calibri" w:hAnsi="Calibri"/>
          <w:i/>
          <w:iCs/>
        </w:rPr>
        <w:t>Clin</w:t>
      </w:r>
      <w:proofErr w:type="spellEnd"/>
      <w:r w:rsidRPr="00377FDC">
        <w:rPr>
          <w:rFonts w:ascii="Calibri" w:hAnsi="Calibri"/>
          <w:i/>
          <w:iCs/>
        </w:rPr>
        <w:t xml:space="preserve"> </w:t>
      </w:r>
      <w:proofErr w:type="spellStart"/>
      <w:r w:rsidRPr="00377FDC">
        <w:rPr>
          <w:rFonts w:ascii="Calibri" w:hAnsi="Calibri"/>
          <w:i/>
          <w:iCs/>
        </w:rPr>
        <w:t>Microbiol</w:t>
      </w:r>
      <w:proofErr w:type="spellEnd"/>
      <w:r w:rsidRPr="00377FDC">
        <w:rPr>
          <w:rFonts w:ascii="Calibri" w:hAnsi="Calibri"/>
        </w:rPr>
        <w:t xml:space="preserve"> 2005; </w:t>
      </w:r>
      <w:r w:rsidRPr="00377FDC">
        <w:rPr>
          <w:rFonts w:ascii="Calibri" w:hAnsi="Calibri"/>
          <w:b/>
          <w:bCs/>
        </w:rPr>
        <w:t>43</w:t>
      </w:r>
      <w:r w:rsidRPr="00377FDC">
        <w:rPr>
          <w:rFonts w:ascii="Calibri" w:hAnsi="Calibri"/>
        </w:rPr>
        <w:t>: 4321–7.</w:t>
      </w:r>
    </w:p>
    <w:p w14:paraId="63EC8334" w14:textId="77777777" w:rsidR="00377FDC" w:rsidRPr="00377FDC" w:rsidRDefault="00377FDC" w:rsidP="00377FDC">
      <w:pPr>
        <w:pStyle w:val="Bibliography"/>
        <w:rPr>
          <w:rFonts w:ascii="Calibri" w:hAnsi="Calibri"/>
        </w:rPr>
      </w:pPr>
      <w:r w:rsidRPr="00377FDC">
        <w:rPr>
          <w:rFonts w:ascii="Calibri" w:hAnsi="Calibri"/>
        </w:rPr>
        <w:t xml:space="preserve">10. </w:t>
      </w:r>
      <w:proofErr w:type="spellStart"/>
      <w:r w:rsidRPr="00377FDC">
        <w:rPr>
          <w:rFonts w:ascii="Calibri" w:hAnsi="Calibri"/>
        </w:rPr>
        <w:t>Geers</w:t>
      </w:r>
      <w:proofErr w:type="spellEnd"/>
      <w:r w:rsidRPr="00377FDC">
        <w:rPr>
          <w:rFonts w:ascii="Calibri" w:hAnsi="Calibri"/>
        </w:rPr>
        <w:t xml:space="preserve"> TA, </w:t>
      </w:r>
      <w:proofErr w:type="spellStart"/>
      <w:r w:rsidRPr="00377FDC">
        <w:rPr>
          <w:rFonts w:ascii="Calibri" w:hAnsi="Calibri"/>
        </w:rPr>
        <w:t>Donabedian</w:t>
      </w:r>
      <w:proofErr w:type="spellEnd"/>
      <w:r w:rsidRPr="00377FDC">
        <w:rPr>
          <w:rFonts w:ascii="Calibri" w:hAnsi="Calibri"/>
        </w:rPr>
        <w:t xml:space="preserve"> AM. Comparison of broth </w:t>
      </w:r>
      <w:proofErr w:type="spellStart"/>
      <w:r w:rsidRPr="00377FDC">
        <w:rPr>
          <w:rFonts w:ascii="Calibri" w:hAnsi="Calibri"/>
        </w:rPr>
        <w:t>microdilution</w:t>
      </w:r>
      <w:proofErr w:type="spellEnd"/>
      <w:r w:rsidRPr="00377FDC">
        <w:rPr>
          <w:rFonts w:ascii="Calibri" w:hAnsi="Calibri"/>
        </w:rPr>
        <w:t xml:space="preserve"> and agar dilution for susceptibility testing of Neisseria </w:t>
      </w:r>
      <w:proofErr w:type="spellStart"/>
      <w:r w:rsidRPr="00377FDC">
        <w:rPr>
          <w:rFonts w:ascii="Calibri" w:hAnsi="Calibri"/>
        </w:rPr>
        <w:t>gonorrhoeae</w:t>
      </w:r>
      <w:proofErr w:type="spellEnd"/>
      <w:r w:rsidRPr="00377FDC">
        <w:rPr>
          <w:rFonts w:ascii="Calibri" w:hAnsi="Calibri"/>
        </w:rPr>
        <w:t xml:space="preserve">. </w:t>
      </w:r>
      <w:proofErr w:type="spellStart"/>
      <w:r w:rsidRPr="00377FDC">
        <w:rPr>
          <w:rFonts w:ascii="Calibri" w:hAnsi="Calibri"/>
          <w:i/>
          <w:iCs/>
        </w:rPr>
        <w:t>Antimicrob</w:t>
      </w:r>
      <w:proofErr w:type="spellEnd"/>
      <w:r w:rsidRPr="00377FDC">
        <w:rPr>
          <w:rFonts w:ascii="Calibri" w:hAnsi="Calibri"/>
          <w:i/>
          <w:iCs/>
        </w:rPr>
        <w:t xml:space="preserve"> Agents </w:t>
      </w:r>
      <w:proofErr w:type="spellStart"/>
      <w:r w:rsidRPr="00377FDC">
        <w:rPr>
          <w:rFonts w:ascii="Calibri" w:hAnsi="Calibri"/>
          <w:i/>
          <w:iCs/>
        </w:rPr>
        <w:t>Chemother</w:t>
      </w:r>
      <w:proofErr w:type="spellEnd"/>
      <w:r w:rsidRPr="00377FDC">
        <w:rPr>
          <w:rFonts w:ascii="Calibri" w:hAnsi="Calibri"/>
        </w:rPr>
        <w:t xml:space="preserve"> 1989; </w:t>
      </w:r>
      <w:r w:rsidRPr="00377FDC">
        <w:rPr>
          <w:rFonts w:ascii="Calibri" w:hAnsi="Calibri"/>
          <w:b/>
          <w:bCs/>
        </w:rPr>
        <w:t>33</w:t>
      </w:r>
      <w:r w:rsidRPr="00377FDC">
        <w:rPr>
          <w:rFonts w:ascii="Calibri" w:hAnsi="Calibri"/>
        </w:rPr>
        <w:t>: 233–4.</w:t>
      </w:r>
    </w:p>
    <w:p w14:paraId="037251B0" w14:textId="77777777" w:rsidR="00377FDC" w:rsidRPr="00377FDC" w:rsidRDefault="00377FDC" w:rsidP="00377FDC">
      <w:pPr>
        <w:pStyle w:val="Bibliography"/>
        <w:rPr>
          <w:rFonts w:ascii="Calibri" w:hAnsi="Calibri"/>
        </w:rPr>
      </w:pPr>
      <w:r w:rsidRPr="00377FDC">
        <w:rPr>
          <w:rFonts w:ascii="Calibri" w:hAnsi="Calibri"/>
        </w:rPr>
        <w:lastRenderedPageBreak/>
        <w:t xml:space="preserve">11. Shapiro MA, Heifetz CL, </w:t>
      </w:r>
      <w:proofErr w:type="spellStart"/>
      <w:r w:rsidRPr="00377FDC">
        <w:rPr>
          <w:rFonts w:ascii="Calibri" w:hAnsi="Calibri"/>
        </w:rPr>
        <w:t>Sesnie</w:t>
      </w:r>
      <w:proofErr w:type="spellEnd"/>
      <w:r w:rsidRPr="00377FDC">
        <w:rPr>
          <w:rFonts w:ascii="Calibri" w:hAnsi="Calibri"/>
        </w:rPr>
        <w:t xml:space="preserve"> JC. Comparison of </w:t>
      </w:r>
      <w:proofErr w:type="spellStart"/>
      <w:r w:rsidRPr="00377FDC">
        <w:rPr>
          <w:rFonts w:ascii="Calibri" w:hAnsi="Calibri"/>
        </w:rPr>
        <w:t>microdilution</w:t>
      </w:r>
      <w:proofErr w:type="spellEnd"/>
      <w:r w:rsidRPr="00377FDC">
        <w:rPr>
          <w:rFonts w:ascii="Calibri" w:hAnsi="Calibri"/>
        </w:rPr>
        <w:t xml:space="preserve"> and agar dilution procedures for testing antibiotic susceptibility of Neisseria </w:t>
      </w:r>
      <w:proofErr w:type="spellStart"/>
      <w:r w:rsidRPr="00377FDC">
        <w:rPr>
          <w:rFonts w:ascii="Calibri" w:hAnsi="Calibri"/>
        </w:rPr>
        <w:t>gonorrhoeae</w:t>
      </w:r>
      <w:proofErr w:type="spellEnd"/>
      <w:r w:rsidRPr="00377FDC">
        <w:rPr>
          <w:rFonts w:ascii="Calibri" w:hAnsi="Calibri"/>
        </w:rPr>
        <w:t xml:space="preserve">. </w:t>
      </w:r>
      <w:r w:rsidRPr="00377FDC">
        <w:rPr>
          <w:rFonts w:ascii="Calibri" w:hAnsi="Calibri"/>
          <w:i/>
          <w:iCs/>
        </w:rPr>
        <w:t xml:space="preserve">J </w:t>
      </w:r>
      <w:proofErr w:type="spellStart"/>
      <w:r w:rsidRPr="00377FDC">
        <w:rPr>
          <w:rFonts w:ascii="Calibri" w:hAnsi="Calibri"/>
          <w:i/>
          <w:iCs/>
        </w:rPr>
        <w:t>Clin</w:t>
      </w:r>
      <w:proofErr w:type="spellEnd"/>
      <w:r w:rsidRPr="00377FDC">
        <w:rPr>
          <w:rFonts w:ascii="Calibri" w:hAnsi="Calibri"/>
          <w:i/>
          <w:iCs/>
        </w:rPr>
        <w:t xml:space="preserve"> </w:t>
      </w:r>
      <w:proofErr w:type="spellStart"/>
      <w:r w:rsidRPr="00377FDC">
        <w:rPr>
          <w:rFonts w:ascii="Calibri" w:hAnsi="Calibri"/>
          <w:i/>
          <w:iCs/>
        </w:rPr>
        <w:t>Microbiol</w:t>
      </w:r>
      <w:proofErr w:type="spellEnd"/>
      <w:r w:rsidRPr="00377FDC">
        <w:rPr>
          <w:rFonts w:ascii="Calibri" w:hAnsi="Calibri"/>
        </w:rPr>
        <w:t xml:space="preserve"> 1984; </w:t>
      </w:r>
      <w:r w:rsidRPr="00377FDC">
        <w:rPr>
          <w:rFonts w:ascii="Calibri" w:hAnsi="Calibri"/>
          <w:b/>
          <w:bCs/>
        </w:rPr>
        <w:t>20</w:t>
      </w:r>
      <w:r w:rsidRPr="00377FDC">
        <w:rPr>
          <w:rFonts w:ascii="Calibri" w:hAnsi="Calibri"/>
        </w:rPr>
        <w:t>: 828–30.</w:t>
      </w:r>
    </w:p>
    <w:p w14:paraId="53B480B6" w14:textId="77777777" w:rsidR="00377FDC" w:rsidRPr="00377FDC" w:rsidRDefault="00377FDC" w:rsidP="00377FDC">
      <w:pPr>
        <w:pStyle w:val="Bibliography"/>
        <w:rPr>
          <w:rFonts w:ascii="Calibri" w:hAnsi="Calibri"/>
        </w:rPr>
      </w:pPr>
      <w:r w:rsidRPr="00377FDC">
        <w:rPr>
          <w:rFonts w:ascii="Calibri" w:hAnsi="Calibri"/>
        </w:rPr>
        <w:t xml:space="preserve">12. Dillard JP, Seifert HS. A peptidoglycan hydrolase similar to bacteriophage </w:t>
      </w:r>
      <w:proofErr w:type="spellStart"/>
      <w:r w:rsidRPr="00377FDC">
        <w:rPr>
          <w:rFonts w:ascii="Calibri" w:hAnsi="Calibri"/>
        </w:rPr>
        <w:t>endolysins</w:t>
      </w:r>
      <w:proofErr w:type="spellEnd"/>
      <w:r w:rsidRPr="00377FDC">
        <w:rPr>
          <w:rFonts w:ascii="Calibri" w:hAnsi="Calibri"/>
        </w:rPr>
        <w:t xml:space="preserve"> acts as an autolysin in Neisseria </w:t>
      </w:r>
      <w:proofErr w:type="spellStart"/>
      <w:r w:rsidRPr="00377FDC">
        <w:rPr>
          <w:rFonts w:ascii="Calibri" w:hAnsi="Calibri"/>
        </w:rPr>
        <w:t>gonorrhoeae</w:t>
      </w:r>
      <w:proofErr w:type="spellEnd"/>
      <w:r w:rsidRPr="00377FDC">
        <w:rPr>
          <w:rFonts w:ascii="Calibri" w:hAnsi="Calibri"/>
        </w:rPr>
        <w:t xml:space="preserve">. </w:t>
      </w:r>
      <w:proofErr w:type="spellStart"/>
      <w:r w:rsidRPr="00377FDC">
        <w:rPr>
          <w:rFonts w:ascii="Calibri" w:hAnsi="Calibri"/>
          <w:i/>
          <w:iCs/>
        </w:rPr>
        <w:t>Mol</w:t>
      </w:r>
      <w:proofErr w:type="spellEnd"/>
      <w:r w:rsidRPr="00377FDC">
        <w:rPr>
          <w:rFonts w:ascii="Calibri" w:hAnsi="Calibri"/>
          <w:i/>
          <w:iCs/>
        </w:rPr>
        <w:t xml:space="preserve"> </w:t>
      </w:r>
      <w:proofErr w:type="spellStart"/>
      <w:r w:rsidRPr="00377FDC">
        <w:rPr>
          <w:rFonts w:ascii="Calibri" w:hAnsi="Calibri"/>
          <w:i/>
          <w:iCs/>
        </w:rPr>
        <w:t>Microbiol</w:t>
      </w:r>
      <w:proofErr w:type="spellEnd"/>
      <w:r w:rsidRPr="00377FDC">
        <w:rPr>
          <w:rFonts w:ascii="Calibri" w:hAnsi="Calibri"/>
        </w:rPr>
        <w:t xml:space="preserve"> 1997; </w:t>
      </w:r>
      <w:r w:rsidRPr="00377FDC">
        <w:rPr>
          <w:rFonts w:ascii="Calibri" w:hAnsi="Calibri"/>
          <w:b/>
          <w:bCs/>
        </w:rPr>
        <w:t>25</w:t>
      </w:r>
      <w:r w:rsidRPr="00377FDC">
        <w:rPr>
          <w:rFonts w:ascii="Calibri" w:hAnsi="Calibri"/>
        </w:rPr>
        <w:t>: 893–901.</w:t>
      </w:r>
    </w:p>
    <w:p w14:paraId="4EBAB3A9" w14:textId="77777777" w:rsidR="00377FDC" w:rsidRPr="00377FDC" w:rsidRDefault="00377FDC" w:rsidP="00377FDC">
      <w:pPr>
        <w:pStyle w:val="Bibliography"/>
        <w:rPr>
          <w:rFonts w:ascii="Calibri" w:hAnsi="Calibri"/>
        </w:rPr>
      </w:pPr>
      <w:r w:rsidRPr="00377FDC">
        <w:rPr>
          <w:rFonts w:ascii="Calibri" w:hAnsi="Calibri"/>
        </w:rPr>
        <w:t xml:space="preserve">13. </w:t>
      </w:r>
      <w:proofErr w:type="spellStart"/>
      <w:r w:rsidRPr="00377FDC">
        <w:rPr>
          <w:rFonts w:ascii="Calibri" w:hAnsi="Calibri"/>
        </w:rPr>
        <w:t>Elmros</w:t>
      </w:r>
      <w:proofErr w:type="spellEnd"/>
      <w:r w:rsidRPr="00377FDC">
        <w:rPr>
          <w:rFonts w:ascii="Calibri" w:hAnsi="Calibri"/>
        </w:rPr>
        <w:t xml:space="preserve"> T, </w:t>
      </w:r>
      <w:proofErr w:type="spellStart"/>
      <w:r w:rsidRPr="00377FDC">
        <w:rPr>
          <w:rFonts w:ascii="Calibri" w:hAnsi="Calibri"/>
        </w:rPr>
        <w:t>Burman</w:t>
      </w:r>
      <w:proofErr w:type="spellEnd"/>
      <w:r w:rsidRPr="00377FDC">
        <w:rPr>
          <w:rFonts w:ascii="Calibri" w:hAnsi="Calibri"/>
        </w:rPr>
        <w:t xml:space="preserve"> LG, Bloom GD. Autolysis of Neisseria </w:t>
      </w:r>
      <w:proofErr w:type="spellStart"/>
      <w:r w:rsidRPr="00377FDC">
        <w:rPr>
          <w:rFonts w:ascii="Calibri" w:hAnsi="Calibri"/>
        </w:rPr>
        <w:t>gonorrhoeae</w:t>
      </w:r>
      <w:proofErr w:type="spellEnd"/>
      <w:r w:rsidRPr="00377FDC">
        <w:rPr>
          <w:rFonts w:ascii="Calibri" w:hAnsi="Calibri"/>
        </w:rPr>
        <w:t xml:space="preserve">. </w:t>
      </w:r>
      <w:r w:rsidRPr="00377FDC">
        <w:rPr>
          <w:rFonts w:ascii="Calibri" w:hAnsi="Calibri"/>
          <w:i/>
          <w:iCs/>
        </w:rPr>
        <w:t xml:space="preserve">J </w:t>
      </w:r>
      <w:proofErr w:type="spellStart"/>
      <w:r w:rsidRPr="00377FDC">
        <w:rPr>
          <w:rFonts w:ascii="Calibri" w:hAnsi="Calibri"/>
          <w:i/>
          <w:iCs/>
        </w:rPr>
        <w:t>Bacteriol</w:t>
      </w:r>
      <w:proofErr w:type="spellEnd"/>
      <w:r w:rsidRPr="00377FDC">
        <w:rPr>
          <w:rFonts w:ascii="Calibri" w:hAnsi="Calibri"/>
        </w:rPr>
        <w:t xml:space="preserve"> 1976; </w:t>
      </w:r>
      <w:r w:rsidRPr="00377FDC">
        <w:rPr>
          <w:rFonts w:ascii="Calibri" w:hAnsi="Calibri"/>
          <w:b/>
          <w:bCs/>
        </w:rPr>
        <w:t>126</w:t>
      </w:r>
      <w:r w:rsidRPr="00377FDC">
        <w:rPr>
          <w:rFonts w:ascii="Calibri" w:hAnsi="Calibri"/>
        </w:rPr>
        <w:t>: 969–76.</w:t>
      </w:r>
    </w:p>
    <w:p w14:paraId="6B8B49A9" w14:textId="77777777" w:rsidR="00377FDC" w:rsidRPr="00377FDC" w:rsidRDefault="00377FDC" w:rsidP="00377FDC">
      <w:pPr>
        <w:pStyle w:val="Bibliography"/>
        <w:rPr>
          <w:rFonts w:ascii="Calibri" w:hAnsi="Calibri"/>
        </w:rPr>
      </w:pPr>
      <w:r w:rsidRPr="00377FDC">
        <w:rPr>
          <w:rFonts w:ascii="Calibri" w:hAnsi="Calibri"/>
        </w:rPr>
        <w:t xml:space="preserve">14. Chan YA, Hackett KT, Dillard JP. The Lytic </w:t>
      </w:r>
      <w:proofErr w:type="spellStart"/>
      <w:r w:rsidRPr="00377FDC">
        <w:rPr>
          <w:rFonts w:ascii="Calibri" w:hAnsi="Calibri"/>
        </w:rPr>
        <w:t>Transglycosylases</w:t>
      </w:r>
      <w:proofErr w:type="spellEnd"/>
      <w:r w:rsidRPr="00377FDC">
        <w:rPr>
          <w:rFonts w:ascii="Calibri" w:hAnsi="Calibri"/>
        </w:rPr>
        <w:t xml:space="preserve"> of Neisseria </w:t>
      </w:r>
      <w:proofErr w:type="spellStart"/>
      <w:r w:rsidRPr="00377FDC">
        <w:rPr>
          <w:rFonts w:ascii="Calibri" w:hAnsi="Calibri"/>
        </w:rPr>
        <w:t>gonorrhoeae</w:t>
      </w:r>
      <w:proofErr w:type="spellEnd"/>
      <w:r w:rsidRPr="00377FDC">
        <w:rPr>
          <w:rFonts w:ascii="Calibri" w:hAnsi="Calibri"/>
        </w:rPr>
        <w:t xml:space="preserve">. </w:t>
      </w:r>
      <w:proofErr w:type="spellStart"/>
      <w:r w:rsidRPr="00377FDC">
        <w:rPr>
          <w:rFonts w:ascii="Calibri" w:hAnsi="Calibri"/>
          <w:i/>
          <w:iCs/>
        </w:rPr>
        <w:t>Microb</w:t>
      </w:r>
      <w:proofErr w:type="spellEnd"/>
      <w:r w:rsidRPr="00377FDC">
        <w:rPr>
          <w:rFonts w:ascii="Calibri" w:hAnsi="Calibri"/>
          <w:i/>
          <w:iCs/>
        </w:rPr>
        <w:t xml:space="preserve"> Drug Resist</w:t>
      </w:r>
      <w:r w:rsidRPr="00377FDC">
        <w:rPr>
          <w:rFonts w:ascii="Calibri" w:hAnsi="Calibri"/>
        </w:rPr>
        <w:t xml:space="preserve"> 2012; </w:t>
      </w:r>
      <w:r w:rsidRPr="00377FDC">
        <w:rPr>
          <w:rFonts w:ascii="Calibri" w:hAnsi="Calibri"/>
          <w:b/>
          <w:bCs/>
        </w:rPr>
        <w:t>18</w:t>
      </w:r>
      <w:r w:rsidRPr="00377FDC">
        <w:rPr>
          <w:rFonts w:ascii="Calibri" w:hAnsi="Calibri"/>
        </w:rPr>
        <w:t>: 271–9.</w:t>
      </w:r>
    </w:p>
    <w:p w14:paraId="5995CE7B" w14:textId="77777777" w:rsidR="00377FDC" w:rsidRPr="00377FDC" w:rsidRDefault="00377FDC" w:rsidP="00377FDC">
      <w:pPr>
        <w:pStyle w:val="Bibliography"/>
        <w:rPr>
          <w:rFonts w:ascii="Calibri" w:hAnsi="Calibri"/>
        </w:rPr>
      </w:pPr>
      <w:r w:rsidRPr="00377FDC">
        <w:rPr>
          <w:rFonts w:ascii="Calibri" w:hAnsi="Calibri"/>
        </w:rPr>
        <w:t xml:space="preserve">15. </w:t>
      </w:r>
      <w:proofErr w:type="spellStart"/>
      <w:r w:rsidRPr="00377FDC">
        <w:rPr>
          <w:rFonts w:ascii="Calibri" w:hAnsi="Calibri"/>
        </w:rPr>
        <w:t>Foerster</w:t>
      </w:r>
      <w:proofErr w:type="spellEnd"/>
      <w:r w:rsidRPr="00377FDC">
        <w:rPr>
          <w:rFonts w:ascii="Calibri" w:hAnsi="Calibri"/>
        </w:rPr>
        <w:t xml:space="preserve"> S, </w:t>
      </w:r>
      <w:proofErr w:type="spellStart"/>
      <w:r w:rsidRPr="00377FDC">
        <w:rPr>
          <w:rFonts w:ascii="Calibri" w:hAnsi="Calibri"/>
        </w:rPr>
        <w:t>Golparian</w:t>
      </w:r>
      <w:proofErr w:type="spellEnd"/>
      <w:r w:rsidRPr="00377FDC">
        <w:rPr>
          <w:rFonts w:ascii="Calibri" w:hAnsi="Calibri"/>
        </w:rPr>
        <w:t xml:space="preserve"> D, </w:t>
      </w:r>
      <w:proofErr w:type="spellStart"/>
      <w:r w:rsidRPr="00377FDC">
        <w:rPr>
          <w:rFonts w:ascii="Calibri" w:hAnsi="Calibri"/>
        </w:rPr>
        <w:t>Jacobsson</w:t>
      </w:r>
      <w:proofErr w:type="spellEnd"/>
      <w:r w:rsidRPr="00377FDC">
        <w:rPr>
          <w:rFonts w:ascii="Calibri" w:hAnsi="Calibri"/>
        </w:rPr>
        <w:t xml:space="preserve"> S, </w:t>
      </w:r>
      <w:r w:rsidRPr="00377FDC">
        <w:rPr>
          <w:rFonts w:ascii="Calibri" w:hAnsi="Calibri"/>
          <w:i/>
          <w:iCs/>
        </w:rPr>
        <w:t>et al.</w:t>
      </w:r>
      <w:r w:rsidRPr="00377FDC">
        <w:rPr>
          <w:rFonts w:ascii="Calibri" w:hAnsi="Calibri"/>
        </w:rPr>
        <w:t xml:space="preserve"> Genetic Resistance Determinants, In Vitro Time-Kill Curve Analysis and </w:t>
      </w:r>
      <w:proofErr w:type="spellStart"/>
      <w:r w:rsidRPr="00377FDC">
        <w:rPr>
          <w:rFonts w:ascii="Calibri" w:hAnsi="Calibri"/>
        </w:rPr>
        <w:t>Pharmacodynamic</w:t>
      </w:r>
      <w:proofErr w:type="spellEnd"/>
      <w:r w:rsidRPr="00377FDC">
        <w:rPr>
          <w:rFonts w:ascii="Calibri" w:hAnsi="Calibri"/>
        </w:rPr>
        <w:t xml:space="preserve"> Functions for the Novel Topoisomerase II Inhibitor ETX0914 (AZD0914) in Neisseria </w:t>
      </w:r>
      <w:proofErr w:type="spellStart"/>
      <w:r w:rsidRPr="00377FDC">
        <w:rPr>
          <w:rFonts w:ascii="Calibri" w:hAnsi="Calibri"/>
        </w:rPr>
        <w:t>gonorrhoeae</w:t>
      </w:r>
      <w:proofErr w:type="spellEnd"/>
      <w:r w:rsidRPr="00377FDC">
        <w:rPr>
          <w:rFonts w:ascii="Calibri" w:hAnsi="Calibri"/>
        </w:rPr>
        <w:t xml:space="preserve">. </w:t>
      </w:r>
      <w:proofErr w:type="spellStart"/>
      <w:r w:rsidRPr="00377FDC">
        <w:rPr>
          <w:rFonts w:ascii="Calibri" w:hAnsi="Calibri"/>
          <w:i/>
          <w:iCs/>
        </w:rPr>
        <w:t>Antimicrob</w:t>
      </w:r>
      <w:proofErr w:type="spellEnd"/>
      <w:r w:rsidRPr="00377FDC">
        <w:rPr>
          <w:rFonts w:ascii="Calibri" w:hAnsi="Calibri"/>
          <w:i/>
          <w:iCs/>
        </w:rPr>
        <w:t xml:space="preserve"> Resist </w:t>
      </w:r>
      <w:proofErr w:type="spellStart"/>
      <w:r w:rsidRPr="00377FDC">
        <w:rPr>
          <w:rFonts w:ascii="Calibri" w:hAnsi="Calibri"/>
          <w:i/>
          <w:iCs/>
        </w:rPr>
        <w:t>Chemother</w:t>
      </w:r>
      <w:proofErr w:type="spellEnd"/>
      <w:r w:rsidRPr="00377FDC">
        <w:rPr>
          <w:rFonts w:ascii="Calibri" w:hAnsi="Calibri"/>
        </w:rPr>
        <w:t xml:space="preserve"> 2015: 1377.</w:t>
      </w:r>
    </w:p>
    <w:p w14:paraId="631F28B6" w14:textId="77777777" w:rsidR="00377FDC" w:rsidRPr="00377FDC" w:rsidRDefault="00377FDC" w:rsidP="00377FDC">
      <w:pPr>
        <w:pStyle w:val="Bibliography"/>
        <w:rPr>
          <w:rFonts w:ascii="Calibri" w:hAnsi="Calibri"/>
        </w:rPr>
      </w:pPr>
      <w:r w:rsidRPr="00377FDC">
        <w:rPr>
          <w:rFonts w:ascii="Calibri" w:hAnsi="Calibri"/>
        </w:rPr>
        <w:t xml:space="preserve">16. </w:t>
      </w:r>
      <w:proofErr w:type="spellStart"/>
      <w:r w:rsidRPr="00377FDC">
        <w:rPr>
          <w:rFonts w:ascii="Calibri" w:hAnsi="Calibri"/>
        </w:rPr>
        <w:t>Foerster</w:t>
      </w:r>
      <w:proofErr w:type="spellEnd"/>
      <w:r w:rsidRPr="00377FDC">
        <w:rPr>
          <w:rFonts w:ascii="Calibri" w:hAnsi="Calibri"/>
        </w:rPr>
        <w:t xml:space="preserve"> S, </w:t>
      </w:r>
      <w:proofErr w:type="spellStart"/>
      <w:r w:rsidRPr="00377FDC">
        <w:rPr>
          <w:rFonts w:ascii="Calibri" w:hAnsi="Calibri"/>
        </w:rPr>
        <w:t>Unemo</w:t>
      </w:r>
      <w:proofErr w:type="spellEnd"/>
      <w:r w:rsidRPr="00377FDC">
        <w:rPr>
          <w:rFonts w:ascii="Calibri" w:hAnsi="Calibri"/>
        </w:rPr>
        <w:t xml:space="preserve"> M, Hathaway LJ, Low N, </w:t>
      </w:r>
      <w:proofErr w:type="spellStart"/>
      <w:r w:rsidRPr="00377FDC">
        <w:rPr>
          <w:rFonts w:ascii="Calibri" w:hAnsi="Calibri"/>
        </w:rPr>
        <w:t>Althaus</w:t>
      </w:r>
      <w:proofErr w:type="spellEnd"/>
      <w:r w:rsidRPr="00377FDC">
        <w:rPr>
          <w:rFonts w:ascii="Calibri" w:hAnsi="Calibri"/>
        </w:rPr>
        <w:t xml:space="preserve"> CL. Time-kill curve analysis and </w:t>
      </w:r>
      <w:proofErr w:type="spellStart"/>
      <w:r w:rsidRPr="00377FDC">
        <w:rPr>
          <w:rFonts w:ascii="Calibri" w:hAnsi="Calibri"/>
        </w:rPr>
        <w:t>pharmacodynamic</w:t>
      </w:r>
      <w:proofErr w:type="spellEnd"/>
      <w:r w:rsidRPr="00377FDC">
        <w:rPr>
          <w:rFonts w:ascii="Calibri" w:hAnsi="Calibri"/>
        </w:rPr>
        <w:t xml:space="preserve"> functions for in vitro evaluation of antimicrobials against Neisseria </w:t>
      </w:r>
      <w:proofErr w:type="spellStart"/>
      <w:r w:rsidRPr="00377FDC">
        <w:rPr>
          <w:rFonts w:ascii="Calibri" w:hAnsi="Calibri"/>
        </w:rPr>
        <w:t>gonorrhoeae</w:t>
      </w:r>
      <w:proofErr w:type="spellEnd"/>
      <w:r w:rsidRPr="00377FDC">
        <w:rPr>
          <w:rFonts w:ascii="Calibri" w:hAnsi="Calibri"/>
        </w:rPr>
        <w:t xml:space="preserve">. </w:t>
      </w:r>
      <w:proofErr w:type="spellStart"/>
      <w:proofErr w:type="gramStart"/>
      <w:r w:rsidRPr="00377FDC">
        <w:rPr>
          <w:rFonts w:ascii="Calibri" w:hAnsi="Calibri"/>
          <w:i/>
          <w:iCs/>
        </w:rPr>
        <w:t>bioRxiv</w:t>
      </w:r>
      <w:proofErr w:type="spellEnd"/>
      <w:proofErr w:type="gramEnd"/>
      <w:r w:rsidRPr="00377FDC">
        <w:rPr>
          <w:rFonts w:ascii="Calibri" w:hAnsi="Calibri"/>
        </w:rPr>
        <w:t xml:space="preserve"> 2015: 28506.</w:t>
      </w:r>
    </w:p>
    <w:p w14:paraId="3D69BAC4" w14:textId="77777777" w:rsidR="00377FDC" w:rsidRPr="00377FDC" w:rsidRDefault="00377FDC" w:rsidP="00377FDC">
      <w:pPr>
        <w:pStyle w:val="Bibliography"/>
        <w:rPr>
          <w:rFonts w:ascii="Calibri" w:hAnsi="Calibri"/>
        </w:rPr>
      </w:pPr>
      <w:r w:rsidRPr="00377FDC">
        <w:rPr>
          <w:rFonts w:ascii="Calibri" w:hAnsi="Calibri"/>
        </w:rPr>
        <w:t xml:space="preserve">17. </w:t>
      </w:r>
      <w:proofErr w:type="spellStart"/>
      <w:r w:rsidRPr="00377FDC">
        <w:rPr>
          <w:rFonts w:ascii="Calibri" w:hAnsi="Calibri"/>
        </w:rPr>
        <w:t>Kassteele</w:t>
      </w:r>
      <w:proofErr w:type="spellEnd"/>
      <w:r w:rsidRPr="00377FDC">
        <w:rPr>
          <w:rFonts w:ascii="Calibri" w:hAnsi="Calibri"/>
        </w:rPr>
        <w:t xml:space="preserve"> J van de, Santen-</w:t>
      </w:r>
      <w:proofErr w:type="spellStart"/>
      <w:r w:rsidRPr="00377FDC">
        <w:rPr>
          <w:rFonts w:ascii="Calibri" w:hAnsi="Calibri"/>
        </w:rPr>
        <w:t>Verheuvel</w:t>
      </w:r>
      <w:proofErr w:type="spellEnd"/>
      <w:r w:rsidRPr="00377FDC">
        <w:rPr>
          <w:rFonts w:ascii="Calibri" w:hAnsi="Calibri"/>
        </w:rPr>
        <w:t xml:space="preserve"> MG van, </w:t>
      </w:r>
      <w:proofErr w:type="spellStart"/>
      <w:r w:rsidRPr="00377FDC">
        <w:rPr>
          <w:rFonts w:ascii="Calibri" w:hAnsi="Calibri"/>
        </w:rPr>
        <w:t>Koedijk</w:t>
      </w:r>
      <w:proofErr w:type="spellEnd"/>
      <w:r w:rsidRPr="00377FDC">
        <w:rPr>
          <w:rFonts w:ascii="Calibri" w:hAnsi="Calibri"/>
        </w:rPr>
        <w:t xml:space="preserve"> FDH, Dam AP van, </w:t>
      </w:r>
      <w:proofErr w:type="spellStart"/>
      <w:r w:rsidRPr="00377FDC">
        <w:rPr>
          <w:rFonts w:ascii="Calibri" w:hAnsi="Calibri"/>
        </w:rPr>
        <w:t>Sande</w:t>
      </w:r>
      <w:proofErr w:type="spellEnd"/>
      <w:r w:rsidRPr="00377FDC">
        <w:rPr>
          <w:rFonts w:ascii="Calibri" w:hAnsi="Calibri"/>
        </w:rPr>
        <w:t xml:space="preserve"> MAB van der, </w:t>
      </w:r>
      <w:proofErr w:type="spellStart"/>
      <w:r w:rsidRPr="00377FDC">
        <w:rPr>
          <w:rFonts w:ascii="Calibri" w:hAnsi="Calibri"/>
        </w:rPr>
        <w:t>Neeling</w:t>
      </w:r>
      <w:proofErr w:type="spellEnd"/>
      <w:r w:rsidRPr="00377FDC">
        <w:rPr>
          <w:rFonts w:ascii="Calibri" w:hAnsi="Calibri"/>
        </w:rPr>
        <w:t xml:space="preserve"> AJ de. New Statistical Technique for </w:t>
      </w:r>
      <w:proofErr w:type="spellStart"/>
      <w:r w:rsidRPr="00377FDC">
        <w:rPr>
          <w:rFonts w:ascii="Calibri" w:hAnsi="Calibri"/>
        </w:rPr>
        <w:t>Analyzing</w:t>
      </w:r>
      <w:proofErr w:type="spellEnd"/>
      <w:r w:rsidRPr="00377FDC">
        <w:rPr>
          <w:rFonts w:ascii="Calibri" w:hAnsi="Calibri"/>
        </w:rPr>
        <w:t xml:space="preserve"> MIC-Based Susceptibility Data. </w:t>
      </w:r>
      <w:proofErr w:type="spellStart"/>
      <w:r w:rsidRPr="00377FDC">
        <w:rPr>
          <w:rFonts w:ascii="Calibri" w:hAnsi="Calibri"/>
          <w:i/>
          <w:iCs/>
        </w:rPr>
        <w:t>Antimicrob</w:t>
      </w:r>
      <w:proofErr w:type="spellEnd"/>
      <w:r w:rsidRPr="00377FDC">
        <w:rPr>
          <w:rFonts w:ascii="Calibri" w:hAnsi="Calibri"/>
          <w:i/>
          <w:iCs/>
        </w:rPr>
        <w:t xml:space="preserve"> Agents </w:t>
      </w:r>
      <w:proofErr w:type="spellStart"/>
      <w:r w:rsidRPr="00377FDC">
        <w:rPr>
          <w:rFonts w:ascii="Calibri" w:hAnsi="Calibri"/>
          <w:i/>
          <w:iCs/>
        </w:rPr>
        <w:t>Chemother</w:t>
      </w:r>
      <w:proofErr w:type="spellEnd"/>
      <w:r w:rsidRPr="00377FDC">
        <w:rPr>
          <w:rFonts w:ascii="Calibri" w:hAnsi="Calibri"/>
        </w:rPr>
        <w:t xml:space="preserve"> 2012; </w:t>
      </w:r>
      <w:r w:rsidRPr="00377FDC">
        <w:rPr>
          <w:rFonts w:ascii="Calibri" w:hAnsi="Calibri"/>
          <w:b/>
          <w:bCs/>
        </w:rPr>
        <w:t>56</w:t>
      </w:r>
      <w:r w:rsidRPr="00377FDC">
        <w:rPr>
          <w:rFonts w:ascii="Calibri" w:hAnsi="Calibri"/>
        </w:rPr>
        <w:t>: 1557–63.</w:t>
      </w:r>
    </w:p>
    <w:p w14:paraId="1C2EB338" w14:textId="77777777" w:rsidR="00377FDC" w:rsidRPr="00377FDC" w:rsidRDefault="00377FDC" w:rsidP="00377FDC">
      <w:pPr>
        <w:pStyle w:val="Bibliography"/>
        <w:rPr>
          <w:rFonts w:ascii="Calibri" w:hAnsi="Calibri"/>
        </w:rPr>
      </w:pPr>
      <w:r w:rsidRPr="00377FDC">
        <w:rPr>
          <w:rFonts w:ascii="Calibri" w:hAnsi="Calibri"/>
        </w:rPr>
        <w:t xml:space="preserve">18. Slob W. Benchmark dose and the three </w:t>
      </w:r>
      <w:proofErr w:type="spellStart"/>
      <w:r w:rsidRPr="00377FDC">
        <w:rPr>
          <w:rFonts w:ascii="Calibri" w:hAnsi="Calibri"/>
        </w:rPr>
        <w:t>Rs</w:t>
      </w:r>
      <w:proofErr w:type="spellEnd"/>
      <w:r w:rsidRPr="00377FDC">
        <w:rPr>
          <w:rFonts w:ascii="Calibri" w:hAnsi="Calibri"/>
        </w:rPr>
        <w:t xml:space="preserve">. Part I. </w:t>
      </w:r>
      <w:proofErr w:type="gramStart"/>
      <w:r w:rsidRPr="00377FDC">
        <w:rPr>
          <w:rFonts w:ascii="Calibri" w:hAnsi="Calibri"/>
        </w:rPr>
        <w:t>Getting</w:t>
      </w:r>
      <w:proofErr w:type="gramEnd"/>
      <w:r w:rsidRPr="00377FDC">
        <w:rPr>
          <w:rFonts w:ascii="Calibri" w:hAnsi="Calibri"/>
        </w:rPr>
        <w:t xml:space="preserve"> more information from the same number of animals. </w:t>
      </w:r>
      <w:proofErr w:type="spellStart"/>
      <w:r w:rsidRPr="00377FDC">
        <w:rPr>
          <w:rFonts w:ascii="Calibri" w:hAnsi="Calibri"/>
          <w:i/>
          <w:iCs/>
        </w:rPr>
        <w:t>Crit</w:t>
      </w:r>
      <w:proofErr w:type="spellEnd"/>
      <w:r w:rsidRPr="00377FDC">
        <w:rPr>
          <w:rFonts w:ascii="Calibri" w:hAnsi="Calibri"/>
          <w:i/>
          <w:iCs/>
        </w:rPr>
        <w:t xml:space="preserve"> Rev </w:t>
      </w:r>
      <w:proofErr w:type="spellStart"/>
      <w:r w:rsidRPr="00377FDC">
        <w:rPr>
          <w:rFonts w:ascii="Calibri" w:hAnsi="Calibri"/>
          <w:i/>
          <w:iCs/>
        </w:rPr>
        <w:t>Toxicol</w:t>
      </w:r>
      <w:proofErr w:type="spellEnd"/>
      <w:r w:rsidRPr="00377FDC">
        <w:rPr>
          <w:rFonts w:ascii="Calibri" w:hAnsi="Calibri"/>
        </w:rPr>
        <w:t xml:space="preserve"> 2014; </w:t>
      </w:r>
      <w:r w:rsidRPr="00377FDC">
        <w:rPr>
          <w:rFonts w:ascii="Calibri" w:hAnsi="Calibri"/>
          <w:b/>
          <w:bCs/>
        </w:rPr>
        <w:t>44</w:t>
      </w:r>
      <w:r w:rsidRPr="00377FDC">
        <w:rPr>
          <w:rFonts w:ascii="Calibri" w:hAnsi="Calibri"/>
        </w:rPr>
        <w:t>: 557–67.</w:t>
      </w:r>
    </w:p>
    <w:p w14:paraId="469E1FCB" w14:textId="77777777" w:rsidR="00377FDC" w:rsidRPr="00377FDC" w:rsidRDefault="00377FDC" w:rsidP="00377FDC">
      <w:pPr>
        <w:pStyle w:val="Bibliography"/>
        <w:rPr>
          <w:rFonts w:ascii="Calibri" w:hAnsi="Calibri"/>
        </w:rPr>
      </w:pPr>
      <w:r w:rsidRPr="00377FDC">
        <w:rPr>
          <w:rFonts w:ascii="Calibri" w:hAnsi="Calibri"/>
        </w:rPr>
        <w:t xml:space="preserve">19. Slob W. Benchmark dose and the three </w:t>
      </w:r>
      <w:proofErr w:type="spellStart"/>
      <w:r w:rsidRPr="00377FDC">
        <w:rPr>
          <w:rFonts w:ascii="Calibri" w:hAnsi="Calibri"/>
        </w:rPr>
        <w:t>Rs</w:t>
      </w:r>
      <w:proofErr w:type="spellEnd"/>
      <w:r w:rsidRPr="00377FDC">
        <w:rPr>
          <w:rFonts w:ascii="Calibri" w:hAnsi="Calibri"/>
        </w:rPr>
        <w:t xml:space="preserve">. Part II. Consequences for study design and animal use. </w:t>
      </w:r>
      <w:proofErr w:type="spellStart"/>
      <w:r w:rsidRPr="00377FDC">
        <w:rPr>
          <w:rFonts w:ascii="Calibri" w:hAnsi="Calibri"/>
          <w:i/>
          <w:iCs/>
        </w:rPr>
        <w:t>Crit</w:t>
      </w:r>
      <w:proofErr w:type="spellEnd"/>
      <w:r w:rsidRPr="00377FDC">
        <w:rPr>
          <w:rFonts w:ascii="Calibri" w:hAnsi="Calibri"/>
          <w:i/>
          <w:iCs/>
        </w:rPr>
        <w:t xml:space="preserve"> Rev </w:t>
      </w:r>
      <w:proofErr w:type="spellStart"/>
      <w:r w:rsidRPr="00377FDC">
        <w:rPr>
          <w:rFonts w:ascii="Calibri" w:hAnsi="Calibri"/>
          <w:i/>
          <w:iCs/>
        </w:rPr>
        <w:t>Toxicol</w:t>
      </w:r>
      <w:proofErr w:type="spellEnd"/>
      <w:r w:rsidRPr="00377FDC">
        <w:rPr>
          <w:rFonts w:ascii="Calibri" w:hAnsi="Calibri"/>
        </w:rPr>
        <w:t xml:space="preserve"> 2014; </w:t>
      </w:r>
      <w:r w:rsidRPr="00377FDC">
        <w:rPr>
          <w:rFonts w:ascii="Calibri" w:hAnsi="Calibri"/>
          <w:b/>
          <w:bCs/>
        </w:rPr>
        <w:t>44</w:t>
      </w:r>
      <w:r w:rsidRPr="00377FDC">
        <w:rPr>
          <w:rFonts w:ascii="Calibri" w:hAnsi="Calibri"/>
        </w:rPr>
        <w:t>: 568–80.</w:t>
      </w:r>
    </w:p>
    <w:p w14:paraId="3B368E48" w14:textId="77777777" w:rsidR="00377FDC" w:rsidRPr="00377FDC" w:rsidRDefault="00377FDC" w:rsidP="00377FDC">
      <w:pPr>
        <w:pStyle w:val="Bibliography"/>
        <w:rPr>
          <w:rFonts w:ascii="Calibri" w:hAnsi="Calibri"/>
        </w:rPr>
      </w:pPr>
      <w:r w:rsidRPr="00377FDC">
        <w:rPr>
          <w:rFonts w:ascii="Calibri" w:hAnsi="Calibri"/>
        </w:rPr>
        <w:t xml:space="preserve">20. Davis JA, Gift JS, Zhao QJ. Introduction to benchmark dose methods and U.S. EPA’s benchmark dose software (BMDS) version 2.1.1. </w:t>
      </w:r>
      <w:proofErr w:type="spellStart"/>
      <w:r w:rsidRPr="00377FDC">
        <w:rPr>
          <w:rFonts w:ascii="Calibri" w:hAnsi="Calibri"/>
          <w:i/>
          <w:iCs/>
        </w:rPr>
        <w:t>Toxicol</w:t>
      </w:r>
      <w:proofErr w:type="spellEnd"/>
      <w:r w:rsidRPr="00377FDC">
        <w:rPr>
          <w:rFonts w:ascii="Calibri" w:hAnsi="Calibri"/>
          <w:i/>
          <w:iCs/>
        </w:rPr>
        <w:t xml:space="preserve"> </w:t>
      </w:r>
      <w:proofErr w:type="spellStart"/>
      <w:r w:rsidRPr="00377FDC">
        <w:rPr>
          <w:rFonts w:ascii="Calibri" w:hAnsi="Calibri"/>
          <w:i/>
          <w:iCs/>
        </w:rPr>
        <w:t>Appl</w:t>
      </w:r>
      <w:proofErr w:type="spellEnd"/>
      <w:r w:rsidRPr="00377FDC">
        <w:rPr>
          <w:rFonts w:ascii="Calibri" w:hAnsi="Calibri"/>
          <w:i/>
          <w:iCs/>
        </w:rPr>
        <w:t xml:space="preserve"> </w:t>
      </w:r>
      <w:proofErr w:type="spellStart"/>
      <w:r w:rsidRPr="00377FDC">
        <w:rPr>
          <w:rFonts w:ascii="Calibri" w:hAnsi="Calibri"/>
          <w:i/>
          <w:iCs/>
        </w:rPr>
        <w:t>Pharmacol</w:t>
      </w:r>
      <w:proofErr w:type="spellEnd"/>
      <w:r w:rsidRPr="00377FDC">
        <w:rPr>
          <w:rFonts w:ascii="Calibri" w:hAnsi="Calibri"/>
        </w:rPr>
        <w:t xml:space="preserve"> 2011; </w:t>
      </w:r>
      <w:r w:rsidRPr="00377FDC">
        <w:rPr>
          <w:rFonts w:ascii="Calibri" w:hAnsi="Calibri"/>
          <w:b/>
          <w:bCs/>
        </w:rPr>
        <w:t>254</w:t>
      </w:r>
      <w:r w:rsidRPr="00377FDC">
        <w:rPr>
          <w:rFonts w:ascii="Calibri" w:hAnsi="Calibri"/>
        </w:rPr>
        <w:t>: 181–91.</w:t>
      </w:r>
    </w:p>
    <w:p w14:paraId="36FD2A56" w14:textId="77777777" w:rsidR="00377FDC" w:rsidRPr="00377FDC" w:rsidRDefault="00377FDC" w:rsidP="00377FDC">
      <w:pPr>
        <w:pStyle w:val="Bibliography"/>
        <w:rPr>
          <w:rFonts w:ascii="Calibri" w:hAnsi="Calibri"/>
        </w:rPr>
      </w:pPr>
      <w:r w:rsidRPr="00377FDC">
        <w:rPr>
          <w:rFonts w:ascii="Calibri" w:hAnsi="Calibri"/>
        </w:rPr>
        <w:t xml:space="preserve">21. </w:t>
      </w:r>
      <w:proofErr w:type="spellStart"/>
      <w:r w:rsidRPr="00377FDC">
        <w:rPr>
          <w:rFonts w:ascii="Calibri" w:hAnsi="Calibri"/>
        </w:rPr>
        <w:t>Filipsson</w:t>
      </w:r>
      <w:proofErr w:type="spellEnd"/>
      <w:r w:rsidRPr="00377FDC">
        <w:rPr>
          <w:rFonts w:ascii="Calibri" w:hAnsi="Calibri"/>
        </w:rPr>
        <w:t xml:space="preserve"> AF, Sand S, Nilsson J, </w:t>
      </w:r>
      <w:proofErr w:type="spellStart"/>
      <w:r w:rsidRPr="00377FDC">
        <w:rPr>
          <w:rFonts w:ascii="Calibri" w:hAnsi="Calibri"/>
        </w:rPr>
        <w:t>Victorin</w:t>
      </w:r>
      <w:proofErr w:type="spellEnd"/>
      <w:r w:rsidRPr="00377FDC">
        <w:rPr>
          <w:rFonts w:ascii="Calibri" w:hAnsi="Calibri"/>
        </w:rPr>
        <w:t xml:space="preserve"> K. The benchmark dose method--review of available models, and recommendations for application in health risk assessment. </w:t>
      </w:r>
      <w:proofErr w:type="spellStart"/>
      <w:r w:rsidRPr="00377FDC">
        <w:rPr>
          <w:rFonts w:ascii="Calibri" w:hAnsi="Calibri"/>
          <w:i/>
          <w:iCs/>
        </w:rPr>
        <w:t>Crit</w:t>
      </w:r>
      <w:proofErr w:type="spellEnd"/>
      <w:r w:rsidRPr="00377FDC">
        <w:rPr>
          <w:rFonts w:ascii="Calibri" w:hAnsi="Calibri"/>
          <w:i/>
          <w:iCs/>
        </w:rPr>
        <w:t xml:space="preserve"> Rev </w:t>
      </w:r>
      <w:proofErr w:type="spellStart"/>
      <w:r w:rsidRPr="00377FDC">
        <w:rPr>
          <w:rFonts w:ascii="Calibri" w:hAnsi="Calibri"/>
          <w:i/>
          <w:iCs/>
        </w:rPr>
        <w:t>Toxicol</w:t>
      </w:r>
      <w:proofErr w:type="spellEnd"/>
      <w:r w:rsidRPr="00377FDC">
        <w:rPr>
          <w:rFonts w:ascii="Calibri" w:hAnsi="Calibri"/>
        </w:rPr>
        <w:t xml:space="preserve"> 2003; </w:t>
      </w:r>
      <w:r w:rsidRPr="00377FDC">
        <w:rPr>
          <w:rFonts w:ascii="Calibri" w:hAnsi="Calibri"/>
          <w:b/>
          <w:bCs/>
        </w:rPr>
        <w:t>33</w:t>
      </w:r>
      <w:r w:rsidRPr="00377FDC">
        <w:rPr>
          <w:rFonts w:ascii="Calibri" w:hAnsi="Calibri"/>
        </w:rPr>
        <w:t>: 505–42.</w:t>
      </w:r>
    </w:p>
    <w:p w14:paraId="294DF857" w14:textId="77777777" w:rsidR="00377FDC" w:rsidRPr="00377FDC" w:rsidRDefault="00377FDC" w:rsidP="00377FDC">
      <w:pPr>
        <w:pStyle w:val="Bibliography"/>
        <w:rPr>
          <w:rFonts w:ascii="Calibri" w:hAnsi="Calibri"/>
        </w:rPr>
      </w:pPr>
      <w:r w:rsidRPr="00377FDC">
        <w:rPr>
          <w:rFonts w:ascii="Calibri" w:hAnsi="Calibri"/>
        </w:rPr>
        <w:t xml:space="preserve">22. </w:t>
      </w:r>
      <w:proofErr w:type="spellStart"/>
      <w:r w:rsidRPr="00377FDC">
        <w:rPr>
          <w:rFonts w:ascii="Calibri" w:hAnsi="Calibri"/>
        </w:rPr>
        <w:t>Sampah</w:t>
      </w:r>
      <w:proofErr w:type="spellEnd"/>
      <w:r w:rsidRPr="00377FDC">
        <w:rPr>
          <w:rFonts w:ascii="Calibri" w:hAnsi="Calibri"/>
        </w:rPr>
        <w:t xml:space="preserve"> MES, </w:t>
      </w:r>
      <w:proofErr w:type="spellStart"/>
      <w:r w:rsidRPr="00377FDC">
        <w:rPr>
          <w:rFonts w:ascii="Calibri" w:hAnsi="Calibri"/>
        </w:rPr>
        <w:t>Shen</w:t>
      </w:r>
      <w:proofErr w:type="spellEnd"/>
      <w:r w:rsidRPr="00377FDC">
        <w:rPr>
          <w:rFonts w:ascii="Calibri" w:hAnsi="Calibri"/>
        </w:rPr>
        <w:t xml:space="preserve"> L, </w:t>
      </w:r>
      <w:proofErr w:type="spellStart"/>
      <w:r w:rsidRPr="00377FDC">
        <w:rPr>
          <w:rFonts w:ascii="Calibri" w:hAnsi="Calibri"/>
        </w:rPr>
        <w:t>Jilek</w:t>
      </w:r>
      <w:proofErr w:type="spellEnd"/>
      <w:r w:rsidRPr="00377FDC">
        <w:rPr>
          <w:rFonts w:ascii="Calibri" w:hAnsi="Calibri"/>
        </w:rPr>
        <w:t xml:space="preserve"> BL, </w:t>
      </w:r>
      <w:proofErr w:type="spellStart"/>
      <w:r w:rsidRPr="00377FDC">
        <w:rPr>
          <w:rFonts w:ascii="Calibri" w:hAnsi="Calibri"/>
        </w:rPr>
        <w:t>Siliciano</w:t>
      </w:r>
      <w:proofErr w:type="spellEnd"/>
      <w:r w:rsidRPr="00377FDC">
        <w:rPr>
          <w:rFonts w:ascii="Calibri" w:hAnsi="Calibri"/>
        </w:rPr>
        <w:t xml:space="preserve"> RF. Dose–response curve slope is a missing dimension in the analysis of HIV-1 drug resistance. </w:t>
      </w:r>
      <w:proofErr w:type="spellStart"/>
      <w:r w:rsidRPr="00377FDC">
        <w:rPr>
          <w:rFonts w:ascii="Calibri" w:hAnsi="Calibri"/>
          <w:i/>
          <w:iCs/>
        </w:rPr>
        <w:t>Proc</w:t>
      </w:r>
      <w:proofErr w:type="spellEnd"/>
      <w:r w:rsidRPr="00377FDC">
        <w:rPr>
          <w:rFonts w:ascii="Calibri" w:hAnsi="Calibri"/>
          <w:i/>
          <w:iCs/>
        </w:rPr>
        <w:t xml:space="preserve"> </w:t>
      </w:r>
      <w:proofErr w:type="spellStart"/>
      <w:r w:rsidRPr="00377FDC">
        <w:rPr>
          <w:rFonts w:ascii="Calibri" w:hAnsi="Calibri"/>
          <w:i/>
          <w:iCs/>
        </w:rPr>
        <w:t>Natl</w:t>
      </w:r>
      <w:proofErr w:type="spellEnd"/>
      <w:r w:rsidRPr="00377FDC">
        <w:rPr>
          <w:rFonts w:ascii="Calibri" w:hAnsi="Calibri"/>
          <w:i/>
          <w:iCs/>
        </w:rPr>
        <w:t xml:space="preserve"> </w:t>
      </w:r>
      <w:proofErr w:type="spellStart"/>
      <w:r w:rsidRPr="00377FDC">
        <w:rPr>
          <w:rFonts w:ascii="Calibri" w:hAnsi="Calibri"/>
          <w:i/>
          <w:iCs/>
        </w:rPr>
        <w:t>Acad</w:t>
      </w:r>
      <w:proofErr w:type="spellEnd"/>
      <w:r w:rsidRPr="00377FDC">
        <w:rPr>
          <w:rFonts w:ascii="Calibri" w:hAnsi="Calibri"/>
          <w:i/>
          <w:iCs/>
        </w:rPr>
        <w:t xml:space="preserve"> </w:t>
      </w:r>
      <w:proofErr w:type="spellStart"/>
      <w:r w:rsidRPr="00377FDC">
        <w:rPr>
          <w:rFonts w:ascii="Calibri" w:hAnsi="Calibri"/>
          <w:i/>
          <w:iCs/>
        </w:rPr>
        <w:t>Sci</w:t>
      </w:r>
      <w:proofErr w:type="spellEnd"/>
      <w:r w:rsidRPr="00377FDC">
        <w:rPr>
          <w:rFonts w:ascii="Calibri" w:hAnsi="Calibri"/>
          <w:i/>
          <w:iCs/>
        </w:rPr>
        <w:t xml:space="preserve"> U S </w:t>
      </w:r>
      <w:proofErr w:type="gramStart"/>
      <w:r w:rsidRPr="00377FDC">
        <w:rPr>
          <w:rFonts w:ascii="Calibri" w:hAnsi="Calibri"/>
          <w:i/>
          <w:iCs/>
        </w:rPr>
        <w:t>A</w:t>
      </w:r>
      <w:proofErr w:type="gramEnd"/>
      <w:r w:rsidRPr="00377FDC">
        <w:rPr>
          <w:rFonts w:ascii="Calibri" w:hAnsi="Calibri"/>
        </w:rPr>
        <w:t xml:space="preserve"> 2011; </w:t>
      </w:r>
      <w:r w:rsidRPr="00377FDC">
        <w:rPr>
          <w:rFonts w:ascii="Calibri" w:hAnsi="Calibri"/>
          <w:b/>
          <w:bCs/>
        </w:rPr>
        <w:t>108</w:t>
      </w:r>
      <w:r w:rsidRPr="00377FDC">
        <w:rPr>
          <w:rFonts w:ascii="Calibri" w:hAnsi="Calibri"/>
        </w:rPr>
        <w:t>: 7613–8.</w:t>
      </w:r>
    </w:p>
    <w:p w14:paraId="2F3CE5F1" w14:textId="77777777" w:rsidR="00377FDC" w:rsidRPr="00377FDC" w:rsidRDefault="00377FDC" w:rsidP="00377FDC">
      <w:pPr>
        <w:pStyle w:val="Bibliography"/>
        <w:rPr>
          <w:rFonts w:ascii="Calibri" w:hAnsi="Calibri"/>
        </w:rPr>
      </w:pPr>
      <w:r w:rsidRPr="00377FDC">
        <w:rPr>
          <w:rFonts w:ascii="Calibri" w:hAnsi="Calibri"/>
        </w:rPr>
        <w:t xml:space="preserve">23. </w:t>
      </w:r>
      <w:proofErr w:type="spellStart"/>
      <w:r w:rsidRPr="00377FDC">
        <w:rPr>
          <w:rFonts w:ascii="Calibri" w:hAnsi="Calibri"/>
        </w:rPr>
        <w:t>Rampersad</w:t>
      </w:r>
      <w:proofErr w:type="spellEnd"/>
      <w:r w:rsidRPr="00377FDC">
        <w:rPr>
          <w:rFonts w:ascii="Calibri" w:hAnsi="Calibri"/>
        </w:rPr>
        <w:t xml:space="preserve"> SN. Multiple Applications of </w:t>
      </w:r>
      <w:proofErr w:type="spellStart"/>
      <w:r w:rsidRPr="00377FDC">
        <w:rPr>
          <w:rFonts w:ascii="Calibri" w:hAnsi="Calibri"/>
        </w:rPr>
        <w:t>Alamar</w:t>
      </w:r>
      <w:proofErr w:type="spellEnd"/>
      <w:r w:rsidRPr="00377FDC">
        <w:rPr>
          <w:rFonts w:ascii="Calibri" w:hAnsi="Calibri"/>
        </w:rPr>
        <w:t xml:space="preserve"> Blue as an Indicator of Metabolic Function and Cellular Health in Cell Viability Bioassays. </w:t>
      </w:r>
      <w:r w:rsidRPr="00377FDC">
        <w:rPr>
          <w:rFonts w:ascii="Calibri" w:hAnsi="Calibri"/>
          <w:i/>
          <w:iCs/>
        </w:rPr>
        <w:t>Sensors</w:t>
      </w:r>
      <w:r w:rsidRPr="00377FDC">
        <w:rPr>
          <w:rFonts w:ascii="Calibri" w:hAnsi="Calibri"/>
        </w:rPr>
        <w:t xml:space="preserve"> 2012; </w:t>
      </w:r>
      <w:r w:rsidRPr="00377FDC">
        <w:rPr>
          <w:rFonts w:ascii="Calibri" w:hAnsi="Calibri"/>
          <w:b/>
          <w:bCs/>
        </w:rPr>
        <w:t>12</w:t>
      </w:r>
      <w:r w:rsidRPr="00377FDC">
        <w:rPr>
          <w:rFonts w:ascii="Calibri" w:hAnsi="Calibri"/>
        </w:rPr>
        <w:t>: 12347–60.</w:t>
      </w:r>
    </w:p>
    <w:p w14:paraId="4E4E1B34" w14:textId="77777777" w:rsidR="00377FDC" w:rsidRPr="00377FDC" w:rsidRDefault="00377FDC" w:rsidP="00377FDC">
      <w:pPr>
        <w:pStyle w:val="Bibliography"/>
        <w:rPr>
          <w:rFonts w:ascii="Calibri" w:hAnsi="Calibri"/>
        </w:rPr>
      </w:pPr>
      <w:r w:rsidRPr="00377FDC">
        <w:rPr>
          <w:rFonts w:ascii="Calibri" w:hAnsi="Calibri"/>
        </w:rPr>
        <w:t xml:space="preserve">24. </w:t>
      </w:r>
      <w:proofErr w:type="spellStart"/>
      <w:r w:rsidRPr="00377FDC">
        <w:rPr>
          <w:rFonts w:ascii="Calibri" w:hAnsi="Calibri"/>
        </w:rPr>
        <w:t>Khalifa</w:t>
      </w:r>
      <w:proofErr w:type="spellEnd"/>
      <w:r w:rsidRPr="00377FDC">
        <w:rPr>
          <w:rFonts w:ascii="Calibri" w:hAnsi="Calibri"/>
        </w:rPr>
        <w:t xml:space="preserve"> RA, Nasser MS, </w:t>
      </w:r>
      <w:proofErr w:type="spellStart"/>
      <w:r w:rsidRPr="00377FDC">
        <w:rPr>
          <w:rFonts w:ascii="Calibri" w:hAnsi="Calibri"/>
        </w:rPr>
        <w:t>Gomaa</w:t>
      </w:r>
      <w:proofErr w:type="spellEnd"/>
      <w:r w:rsidRPr="00377FDC">
        <w:rPr>
          <w:rFonts w:ascii="Calibri" w:hAnsi="Calibri"/>
        </w:rPr>
        <w:t xml:space="preserve"> AA, Osman NM, Salem HM. </w:t>
      </w:r>
      <w:proofErr w:type="spellStart"/>
      <w:r w:rsidRPr="00377FDC">
        <w:rPr>
          <w:rFonts w:ascii="Calibri" w:hAnsi="Calibri"/>
        </w:rPr>
        <w:t>Resazurin</w:t>
      </w:r>
      <w:proofErr w:type="spellEnd"/>
      <w:r w:rsidRPr="00377FDC">
        <w:rPr>
          <w:rFonts w:ascii="Calibri" w:hAnsi="Calibri"/>
        </w:rPr>
        <w:t xml:space="preserve"> </w:t>
      </w:r>
      <w:proofErr w:type="spellStart"/>
      <w:r w:rsidRPr="00377FDC">
        <w:rPr>
          <w:rFonts w:ascii="Calibri" w:hAnsi="Calibri"/>
        </w:rPr>
        <w:t>Microtiter</w:t>
      </w:r>
      <w:proofErr w:type="spellEnd"/>
      <w:r w:rsidRPr="00377FDC">
        <w:rPr>
          <w:rFonts w:ascii="Calibri" w:hAnsi="Calibri"/>
        </w:rPr>
        <w:t xml:space="preserve"> Assay Plate method for detection of susceptibility of multidrug resistant Mycobacterium tuberculosis to second-line anti-</w:t>
      </w:r>
      <w:proofErr w:type="spellStart"/>
      <w:r w:rsidRPr="00377FDC">
        <w:rPr>
          <w:rFonts w:ascii="Calibri" w:hAnsi="Calibri"/>
        </w:rPr>
        <w:t>tuberculous</w:t>
      </w:r>
      <w:proofErr w:type="spellEnd"/>
      <w:r w:rsidRPr="00377FDC">
        <w:rPr>
          <w:rFonts w:ascii="Calibri" w:hAnsi="Calibri"/>
        </w:rPr>
        <w:t xml:space="preserve"> drugs. </w:t>
      </w:r>
      <w:r w:rsidRPr="00377FDC">
        <w:rPr>
          <w:rFonts w:ascii="Calibri" w:hAnsi="Calibri"/>
          <w:i/>
          <w:iCs/>
        </w:rPr>
        <w:t xml:space="preserve">Egypt J Chest Dis </w:t>
      </w:r>
      <w:proofErr w:type="spellStart"/>
      <w:r w:rsidRPr="00377FDC">
        <w:rPr>
          <w:rFonts w:ascii="Calibri" w:hAnsi="Calibri"/>
          <w:i/>
          <w:iCs/>
        </w:rPr>
        <w:t>Tuberc</w:t>
      </w:r>
      <w:proofErr w:type="spellEnd"/>
      <w:r w:rsidRPr="00377FDC">
        <w:rPr>
          <w:rFonts w:ascii="Calibri" w:hAnsi="Calibri"/>
        </w:rPr>
        <w:t xml:space="preserve"> 2013; </w:t>
      </w:r>
      <w:r w:rsidRPr="00377FDC">
        <w:rPr>
          <w:rFonts w:ascii="Calibri" w:hAnsi="Calibri"/>
          <w:b/>
          <w:bCs/>
        </w:rPr>
        <w:t>62</w:t>
      </w:r>
      <w:r w:rsidRPr="00377FDC">
        <w:rPr>
          <w:rFonts w:ascii="Calibri" w:hAnsi="Calibri"/>
        </w:rPr>
        <w:t>: 241–7.</w:t>
      </w:r>
    </w:p>
    <w:p w14:paraId="25766CC3" w14:textId="77777777" w:rsidR="00377FDC" w:rsidRPr="00377FDC" w:rsidRDefault="00377FDC" w:rsidP="00377FDC">
      <w:pPr>
        <w:pStyle w:val="Bibliography"/>
        <w:rPr>
          <w:rFonts w:ascii="Calibri" w:hAnsi="Calibri"/>
        </w:rPr>
      </w:pPr>
      <w:r w:rsidRPr="00377FDC">
        <w:rPr>
          <w:rFonts w:ascii="Calibri" w:hAnsi="Calibri"/>
        </w:rPr>
        <w:t xml:space="preserve">25. Palomino J-C, Martin A, Camacho M, Guerra H, Swings J, </w:t>
      </w:r>
      <w:proofErr w:type="spellStart"/>
      <w:r w:rsidRPr="00377FDC">
        <w:rPr>
          <w:rFonts w:ascii="Calibri" w:hAnsi="Calibri"/>
        </w:rPr>
        <w:t>Portaels</w:t>
      </w:r>
      <w:proofErr w:type="spellEnd"/>
      <w:r w:rsidRPr="00377FDC">
        <w:rPr>
          <w:rFonts w:ascii="Calibri" w:hAnsi="Calibri"/>
        </w:rPr>
        <w:t xml:space="preserve"> F. </w:t>
      </w:r>
      <w:proofErr w:type="spellStart"/>
      <w:r w:rsidRPr="00377FDC">
        <w:rPr>
          <w:rFonts w:ascii="Calibri" w:hAnsi="Calibri"/>
        </w:rPr>
        <w:t>Resazurin</w:t>
      </w:r>
      <w:proofErr w:type="spellEnd"/>
      <w:r w:rsidRPr="00377FDC">
        <w:rPr>
          <w:rFonts w:ascii="Calibri" w:hAnsi="Calibri"/>
        </w:rPr>
        <w:t xml:space="preserve"> </w:t>
      </w:r>
      <w:proofErr w:type="spellStart"/>
      <w:r w:rsidRPr="00377FDC">
        <w:rPr>
          <w:rFonts w:ascii="Calibri" w:hAnsi="Calibri"/>
        </w:rPr>
        <w:t>Microtiter</w:t>
      </w:r>
      <w:proofErr w:type="spellEnd"/>
      <w:r w:rsidRPr="00377FDC">
        <w:rPr>
          <w:rFonts w:ascii="Calibri" w:hAnsi="Calibri"/>
        </w:rPr>
        <w:t xml:space="preserve"> Assay Plate: Simple and Inexpensive Method for Detection of Drug Resistance in Mycobacterium tuberculosis. </w:t>
      </w:r>
      <w:proofErr w:type="spellStart"/>
      <w:r w:rsidRPr="00377FDC">
        <w:rPr>
          <w:rFonts w:ascii="Calibri" w:hAnsi="Calibri"/>
          <w:i/>
          <w:iCs/>
        </w:rPr>
        <w:t>Antimicrob</w:t>
      </w:r>
      <w:proofErr w:type="spellEnd"/>
      <w:r w:rsidRPr="00377FDC">
        <w:rPr>
          <w:rFonts w:ascii="Calibri" w:hAnsi="Calibri"/>
          <w:i/>
          <w:iCs/>
        </w:rPr>
        <w:t xml:space="preserve"> Agents </w:t>
      </w:r>
      <w:proofErr w:type="spellStart"/>
      <w:r w:rsidRPr="00377FDC">
        <w:rPr>
          <w:rFonts w:ascii="Calibri" w:hAnsi="Calibri"/>
          <w:i/>
          <w:iCs/>
        </w:rPr>
        <w:t>Chemother</w:t>
      </w:r>
      <w:proofErr w:type="spellEnd"/>
      <w:r w:rsidRPr="00377FDC">
        <w:rPr>
          <w:rFonts w:ascii="Calibri" w:hAnsi="Calibri"/>
        </w:rPr>
        <w:t xml:space="preserve"> 2002; </w:t>
      </w:r>
      <w:r w:rsidRPr="00377FDC">
        <w:rPr>
          <w:rFonts w:ascii="Calibri" w:hAnsi="Calibri"/>
          <w:b/>
          <w:bCs/>
        </w:rPr>
        <w:t>46</w:t>
      </w:r>
      <w:r w:rsidRPr="00377FDC">
        <w:rPr>
          <w:rFonts w:ascii="Calibri" w:hAnsi="Calibri"/>
        </w:rPr>
        <w:t>: 2720–2.</w:t>
      </w:r>
    </w:p>
    <w:p w14:paraId="4B374AA2" w14:textId="77777777" w:rsidR="00377FDC" w:rsidRPr="00377FDC" w:rsidRDefault="00377FDC" w:rsidP="00377FDC">
      <w:pPr>
        <w:pStyle w:val="Bibliography"/>
        <w:rPr>
          <w:rFonts w:ascii="Calibri" w:hAnsi="Calibri"/>
        </w:rPr>
      </w:pPr>
      <w:r w:rsidRPr="00377FDC">
        <w:rPr>
          <w:rFonts w:ascii="Calibri" w:hAnsi="Calibri"/>
        </w:rPr>
        <w:lastRenderedPageBreak/>
        <w:t xml:space="preserve">26. Schmitt DM, Connolly KL, </w:t>
      </w:r>
      <w:proofErr w:type="spellStart"/>
      <w:r w:rsidRPr="00377FDC">
        <w:rPr>
          <w:rFonts w:ascii="Calibri" w:hAnsi="Calibri"/>
        </w:rPr>
        <w:t>Jerse</w:t>
      </w:r>
      <w:proofErr w:type="spellEnd"/>
      <w:r w:rsidRPr="00377FDC">
        <w:rPr>
          <w:rFonts w:ascii="Calibri" w:hAnsi="Calibri"/>
        </w:rPr>
        <w:t xml:space="preserve"> AE, Detrick MS, </w:t>
      </w:r>
      <w:proofErr w:type="spellStart"/>
      <w:r w:rsidRPr="00377FDC">
        <w:rPr>
          <w:rFonts w:ascii="Calibri" w:hAnsi="Calibri"/>
        </w:rPr>
        <w:t>Horzempa</w:t>
      </w:r>
      <w:proofErr w:type="spellEnd"/>
      <w:r w:rsidRPr="00377FDC">
        <w:rPr>
          <w:rFonts w:ascii="Calibri" w:hAnsi="Calibri"/>
        </w:rPr>
        <w:t xml:space="preserve"> J. Antibacterial activity of </w:t>
      </w:r>
      <w:proofErr w:type="spellStart"/>
      <w:r w:rsidRPr="00377FDC">
        <w:rPr>
          <w:rFonts w:ascii="Calibri" w:hAnsi="Calibri"/>
        </w:rPr>
        <w:t>resazurin</w:t>
      </w:r>
      <w:proofErr w:type="spellEnd"/>
      <w:r w:rsidRPr="00377FDC">
        <w:rPr>
          <w:rFonts w:ascii="Calibri" w:hAnsi="Calibri"/>
        </w:rPr>
        <w:t xml:space="preserve">-based compounds against Neisseria </w:t>
      </w:r>
      <w:proofErr w:type="spellStart"/>
      <w:r w:rsidRPr="00377FDC">
        <w:rPr>
          <w:rFonts w:ascii="Calibri" w:hAnsi="Calibri"/>
        </w:rPr>
        <w:t>gonorrhoeae</w:t>
      </w:r>
      <w:proofErr w:type="spellEnd"/>
      <w:r w:rsidRPr="00377FDC">
        <w:rPr>
          <w:rFonts w:ascii="Calibri" w:hAnsi="Calibri"/>
        </w:rPr>
        <w:t xml:space="preserve"> in vitro and in vivo. </w:t>
      </w:r>
      <w:proofErr w:type="spellStart"/>
      <w:r w:rsidRPr="00377FDC">
        <w:rPr>
          <w:rFonts w:ascii="Calibri" w:hAnsi="Calibri"/>
          <w:i/>
          <w:iCs/>
        </w:rPr>
        <w:t>Int</w:t>
      </w:r>
      <w:proofErr w:type="spellEnd"/>
      <w:r w:rsidRPr="00377FDC">
        <w:rPr>
          <w:rFonts w:ascii="Calibri" w:hAnsi="Calibri"/>
          <w:i/>
          <w:iCs/>
        </w:rPr>
        <w:t xml:space="preserve"> J </w:t>
      </w:r>
      <w:proofErr w:type="spellStart"/>
      <w:r w:rsidRPr="00377FDC">
        <w:rPr>
          <w:rFonts w:ascii="Calibri" w:hAnsi="Calibri"/>
          <w:i/>
          <w:iCs/>
        </w:rPr>
        <w:t>Antimicrob</w:t>
      </w:r>
      <w:proofErr w:type="spellEnd"/>
      <w:r w:rsidRPr="00377FDC">
        <w:rPr>
          <w:rFonts w:ascii="Calibri" w:hAnsi="Calibri"/>
          <w:i/>
          <w:iCs/>
        </w:rPr>
        <w:t xml:space="preserve"> Agents</w:t>
      </w:r>
      <w:r w:rsidRPr="00377FDC">
        <w:rPr>
          <w:rFonts w:ascii="Calibri" w:hAnsi="Calibri"/>
        </w:rPr>
        <w:t xml:space="preserve"> 2016; </w:t>
      </w:r>
      <w:r w:rsidRPr="00377FDC">
        <w:rPr>
          <w:rFonts w:ascii="Calibri" w:hAnsi="Calibri"/>
          <w:b/>
          <w:bCs/>
        </w:rPr>
        <w:t>48</w:t>
      </w:r>
      <w:r w:rsidRPr="00377FDC">
        <w:rPr>
          <w:rFonts w:ascii="Calibri" w:hAnsi="Calibri"/>
        </w:rPr>
        <w:t>: 367–72.</w:t>
      </w:r>
    </w:p>
    <w:p w14:paraId="233701DE" w14:textId="77777777" w:rsidR="00377FDC" w:rsidRPr="00377FDC" w:rsidRDefault="00377FDC" w:rsidP="00377FDC">
      <w:pPr>
        <w:pStyle w:val="Bibliography"/>
        <w:rPr>
          <w:rFonts w:ascii="Calibri" w:hAnsi="Calibri"/>
        </w:rPr>
      </w:pPr>
      <w:r w:rsidRPr="00377FDC">
        <w:rPr>
          <w:rFonts w:ascii="Calibri" w:hAnsi="Calibri"/>
        </w:rPr>
        <w:t xml:space="preserve">27. Palomino J-C, Martin A, Camacho M, Guerra H, Swings J, </w:t>
      </w:r>
      <w:proofErr w:type="spellStart"/>
      <w:r w:rsidRPr="00377FDC">
        <w:rPr>
          <w:rFonts w:ascii="Calibri" w:hAnsi="Calibri"/>
        </w:rPr>
        <w:t>Portaels</w:t>
      </w:r>
      <w:proofErr w:type="spellEnd"/>
      <w:r w:rsidRPr="00377FDC">
        <w:rPr>
          <w:rFonts w:ascii="Calibri" w:hAnsi="Calibri"/>
        </w:rPr>
        <w:t xml:space="preserve"> F. </w:t>
      </w:r>
      <w:proofErr w:type="spellStart"/>
      <w:r w:rsidRPr="00377FDC">
        <w:rPr>
          <w:rFonts w:ascii="Calibri" w:hAnsi="Calibri"/>
        </w:rPr>
        <w:t>Resazurin</w:t>
      </w:r>
      <w:proofErr w:type="spellEnd"/>
      <w:r w:rsidRPr="00377FDC">
        <w:rPr>
          <w:rFonts w:ascii="Calibri" w:hAnsi="Calibri"/>
        </w:rPr>
        <w:t xml:space="preserve"> </w:t>
      </w:r>
      <w:proofErr w:type="spellStart"/>
      <w:r w:rsidRPr="00377FDC">
        <w:rPr>
          <w:rFonts w:ascii="Calibri" w:hAnsi="Calibri"/>
        </w:rPr>
        <w:t>Microtiter</w:t>
      </w:r>
      <w:proofErr w:type="spellEnd"/>
      <w:r w:rsidRPr="00377FDC">
        <w:rPr>
          <w:rFonts w:ascii="Calibri" w:hAnsi="Calibri"/>
        </w:rPr>
        <w:t xml:space="preserve"> Assay Plate: Simple and Inexpensive Method for Detection of Drug Resistance in Mycobacterium tuberculosis. </w:t>
      </w:r>
      <w:proofErr w:type="spellStart"/>
      <w:r w:rsidRPr="00377FDC">
        <w:rPr>
          <w:rFonts w:ascii="Calibri" w:hAnsi="Calibri"/>
          <w:i/>
          <w:iCs/>
        </w:rPr>
        <w:t>Antimicrob</w:t>
      </w:r>
      <w:proofErr w:type="spellEnd"/>
      <w:r w:rsidRPr="00377FDC">
        <w:rPr>
          <w:rFonts w:ascii="Calibri" w:hAnsi="Calibri"/>
          <w:i/>
          <w:iCs/>
        </w:rPr>
        <w:t xml:space="preserve"> Agents </w:t>
      </w:r>
      <w:proofErr w:type="spellStart"/>
      <w:r w:rsidRPr="00377FDC">
        <w:rPr>
          <w:rFonts w:ascii="Calibri" w:hAnsi="Calibri"/>
          <w:i/>
          <w:iCs/>
        </w:rPr>
        <w:t>Chemother</w:t>
      </w:r>
      <w:proofErr w:type="spellEnd"/>
      <w:r w:rsidRPr="00377FDC">
        <w:rPr>
          <w:rFonts w:ascii="Calibri" w:hAnsi="Calibri"/>
        </w:rPr>
        <w:t xml:space="preserve"> 2002; </w:t>
      </w:r>
      <w:r w:rsidRPr="00377FDC">
        <w:rPr>
          <w:rFonts w:ascii="Calibri" w:hAnsi="Calibri"/>
          <w:b/>
          <w:bCs/>
        </w:rPr>
        <w:t>46</w:t>
      </w:r>
      <w:r w:rsidRPr="00377FDC">
        <w:rPr>
          <w:rFonts w:ascii="Calibri" w:hAnsi="Calibri"/>
        </w:rPr>
        <w:t>: 2720–2.</w:t>
      </w:r>
    </w:p>
    <w:p w14:paraId="104F7366" w14:textId="77777777" w:rsidR="00377FDC" w:rsidRPr="00377FDC" w:rsidRDefault="00377FDC" w:rsidP="00377FDC">
      <w:pPr>
        <w:pStyle w:val="Bibliography"/>
        <w:rPr>
          <w:rFonts w:ascii="Calibri" w:hAnsi="Calibri"/>
        </w:rPr>
      </w:pPr>
      <w:r w:rsidRPr="00377FDC">
        <w:rPr>
          <w:rFonts w:ascii="Calibri" w:hAnsi="Calibri"/>
        </w:rPr>
        <w:t xml:space="preserve">28. Wade JJ, Graver MA. A fully defined, clear and protein-free liquid medium permitting dense growth of Neisseria </w:t>
      </w:r>
      <w:proofErr w:type="spellStart"/>
      <w:r w:rsidRPr="00377FDC">
        <w:rPr>
          <w:rFonts w:ascii="Calibri" w:hAnsi="Calibri"/>
        </w:rPr>
        <w:t>gonorrhoeae</w:t>
      </w:r>
      <w:proofErr w:type="spellEnd"/>
      <w:r w:rsidRPr="00377FDC">
        <w:rPr>
          <w:rFonts w:ascii="Calibri" w:hAnsi="Calibri"/>
        </w:rPr>
        <w:t xml:space="preserve"> from very low </w:t>
      </w:r>
      <w:proofErr w:type="spellStart"/>
      <w:r w:rsidRPr="00377FDC">
        <w:rPr>
          <w:rFonts w:ascii="Calibri" w:hAnsi="Calibri"/>
        </w:rPr>
        <w:t>inocula</w:t>
      </w:r>
      <w:proofErr w:type="spellEnd"/>
      <w:r w:rsidRPr="00377FDC">
        <w:rPr>
          <w:rFonts w:ascii="Calibri" w:hAnsi="Calibri"/>
        </w:rPr>
        <w:t xml:space="preserve">. </w:t>
      </w:r>
      <w:r w:rsidRPr="00377FDC">
        <w:rPr>
          <w:rFonts w:ascii="Calibri" w:hAnsi="Calibri"/>
          <w:i/>
          <w:iCs/>
        </w:rPr>
        <w:t xml:space="preserve">FEMS </w:t>
      </w:r>
      <w:proofErr w:type="spellStart"/>
      <w:r w:rsidRPr="00377FDC">
        <w:rPr>
          <w:rFonts w:ascii="Calibri" w:hAnsi="Calibri"/>
          <w:i/>
          <w:iCs/>
        </w:rPr>
        <w:t>Microbiol</w:t>
      </w:r>
      <w:proofErr w:type="spellEnd"/>
      <w:r w:rsidRPr="00377FDC">
        <w:rPr>
          <w:rFonts w:ascii="Calibri" w:hAnsi="Calibri"/>
          <w:i/>
          <w:iCs/>
        </w:rPr>
        <w:t xml:space="preserve"> </w:t>
      </w:r>
      <w:proofErr w:type="spellStart"/>
      <w:r w:rsidRPr="00377FDC">
        <w:rPr>
          <w:rFonts w:ascii="Calibri" w:hAnsi="Calibri"/>
          <w:i/>
          <w:iCs/>
        </w:rPr>
        <w:t>Lett</w:t>
      </w:r>
      <w:proofErr w:type="spellEnd"/>
      <w:r w:rsidRPr="00377FDC">
        <w:rPr>
          <w:rFonts w:ascii="Calibri" w:hAnsi="Calibri"/>
        </w:rPr>
        <w:t xml:space="preserve"> 2007; </w:t>
      </w:r>
      <w:r w:rsidRPr="00377FDC">
        <w:rPr>
          <w:rFonts w:ascii="Calibri" w:hAnsi="Calibri"/>
          <w:b/>
          <w:bCs/>
        </w:rPr>
        <w:t>273</w:t>
      </w:r>
      <w:r w:rsidRPr="00377FDC">
        <w:rPr>
          <w:rFonts w:ascii="Calibri" w:hAnsi="Calibri"/>
        </w:rPr>
        <w:t>: 35–7.</w:t>
      </w:r>
    </w:p>
    <w:p w14:paraId="530ACA0C" w14:textId="77777777" w:rsidR="00377FDC" w:rsidRPr="00377FDC" w:rsidRDefault="00377FDC" w:rsidP="00377FDC">
      <w:pPr>
        <w:pStyle w:val="Bibliography"/>
        <w:rPr>
          <w:rFonts w:ascii="Calibri" w:hAnsi="Calibri"/>
        </w:rPr>
      </w:pPr>
      <w:r w:rsidRPr="00377FDC">
        <w:rPr>
          <w:rFonts w:ascii="Calibri" w:hAnsi="Calibri"/>
        </w:rPr>
        <w:t>29. Anon. Bioassay Analysis Using R | Ritz | Journal of Statistical Software. Available at: https://www.jstatsoft.org/article/view/v012i05. Accessed March 16, 2016.</w:t>
      </w:r>
    </w:p>
    <w:p w14:paraId="5FF61ED3" w14:textId="77777777" w:rsidR="00377FDC" w:rsidRPr="00377FDC" w:rsidRDefault="00377FDC" w:rsidP="00377FDC">
      <w:pPr>
        <w:pStyle w:val="Bibliography"/>
        <w:rPr>
          <w:rFonts w:ascii="Calibri" w:hAnsi="Calibri"/>
        </w:rPr>
      </w:pPr>
      <w:r w:rsidRPr="00377FDC">
        <w:rPr>
          <w:rFonts w:ascii="Calibri" w:hAnsi="Calibri"/>
        </w:rPr>
        <w:t>30. EUCAST. The European Committee on Antimicrobial Susceptibility Testing. Breakpoint tables for interpretation of MICs and zone diameters. 2016.</w:t>
      </w:r>
    </w:p>
    <w:p w14:paraId="00097726" w14:textId="77777777" w:rsidR="00377FDC" w:rsidRPr="00377FDC" w:rsidRDefault="00377FDC" w:rsidP="00377FDC">
      <w:pPr>
        <w:pStyle w:val="Bibliography"/>
        <w:rPr>
          <w:rFonts w:ascii="Calibri" w:hAnsi="Calibri"/>
        </w:rPr>
      </w:pPr>
      <w:r w:rsidRPr="00377FDC">
        <w:rPr>
          <w:rFonts w:ascii="Calibri" w:hAnsi="Calibri"/>
        </w:rPr>
        <w:t xml:space="preserve">31. Parikh R, Mathai A, Parikh S, Chandra </w:t>
      </w:r>
      <w:proofErr w:type="spellStart"/>
      <w:r w:rsidRPr="00377FDC">
        <w:rPr>
          <w:rFonts w:ascii="Calibri" w:hAnsi="Calibri"/>
        </w:rPr>
        <w:t>Sekhar</w:t>
      </w:r>
      <w:proofErr w:type="spellEnd"/>
      <w:r w:rsidRPr="00377FDC">
        <w:rPr>
          <w:rFonts w:ascii="Calibri" w:hAnsi="Calibri"/>
        </w:rPr>
        <w:t xml:space="preserve"> G, Thomas R. Understanding and using sensitivity, specificity and predictive values. </w:t>
      </w:r>
      <w:r w:rsidRPr="00377FDC">
        <w:rPr>
          <w:rFonts w:ascii="Calibri" w:hAnsi="Calibri"/>
          <w:i/>
          <w:iCs/>
        </w:rPr>
        <w:t xml:space="preserve">Indian J </w:t>
      </w:r>
      <w:proofErr w:type="spellStart"/>
      <w:r w:rsidRPr="00377FDC">
        <w:rPr>
          <w:rFonts w:ascii="Calibri" w:hAnsi="Calibri"/>
          <w:i/>
          <w:iCs/>
        </w:rPr>
        <w:t>Ophthalmol</w:t>
      </w:r>
      <w:proofErr w:type="spellEnd"/>
      <w:r w:rsidRPr="00377FDC">
        <w:rPr>
          <w:rFonts w:ascii="Calibri" w:hAnsi="Calibri"/>
        </w:rPr>
        <w:t xml:space="preserve"> 2008; </w:t>
      </w:r>
      <w:r w:rsidRPr="00377FDC">
        <w:rPr>
          <w:rFonts w:ascii="Calibri" w:hAnsi="Calibri"/>
          <w:b/>
          <w:bCs/>
        </w:rPr>
        <w:t>56</w:t>
      </w:r>
      <w:r w:rsidRPr="00377FDC">
        <w:rPr>
          <w:rFonts w:ascii="Calibri" w:hAnsi="Calibri"/>
        </w:rPr>
        <w:t>: 45–50.</w:t>
      </w:r>
    </w:p>
    <w:p w14:paraId="062C8EE7" w14:textId="77777777" w:rsidR="00377FDC" w:rsidRPr="00377FDC" w:rsidRDefault="00377FDC" w:rsidP="00377FDC">
      <w:pPr>
        <w:pStyle w:val="Bibliography"/>
        <w:rPr>
          <w:rFonts w:ascii="Calibri" w:hAnsi="Calibri"/>
        </w:rPr>
      </w:pPr>
      <w:r w:rsidRPr="00377FDC">
        <w:rPr>
          <w:rFonts w:ascii="Calibri" w:hAnsi="Calibri"/>
        </w:rPr>
        <w:t xml:space="preserve">32. Zhao S, </w:t>
      </w:r>
      <w:proofErr w:type="spellStart"/>
      <w:r w:rsidRPr="00377FDC">
        <w:rPr>
          <w:rFonts w:ascii="Calibri" w:hAnsi="Calibri"/>
        </w:rPr>
        <w:t>Guo</w:t>
      </w:r>
      <w:proofErr w:type="spellEnd"/>
      <w:r w:rsidRPr="00377FDC">
        <w:rPr>
          <w:rFonts w:ascii="Calibri" w:hAnsi="Calibri"/>
        </w:rPr>
        <w:t xml:space="preserve"> Y, Sheng Q, </w:t>
      </w:r>
      <w:proofErr w:type="spellStart"/>
      <w:r w:rsidRPr="00377FDC">
        <w:rPr>
          <w:rFonts w:ascii="Calibri" w:hAnsi="Calibri"/>
        </w:rPr>
        <w:t>Shyr</w:t>
      </w:r>
      <w:proofErr w:type="spellEnd"/>
      <w:r w:rsidRPr="00377FDC">
        <w:rPr>
          <w:rFonts w:ascii="Calibri" w:hAnsi="Calibri"/>
        </w:rPr>
        <w:t xml:space="preserve"> Y. Advanced Heat Map and Clustering Analysis Using Heatmap3. </w:t>
      </w:r>
      <w:proofErr w:type="spellStart"/>
      <w:r w:rsidRPr="00377FDC">
        <w:rPr>
          <w:rFonts w:ascii="Calibri" w:hAnsi="Calibri"/>
          <w:i/>
          <w:iCs/>
        </w:rPr>
        <w:t>BioMed</w:t>
      </w:r>
      <w:proofErr w:type="spellEnd"/>
      <w:r w:rsidRPr="00377FDC">
        <w:rPr>
          <w:rFonts w:ascii="Calibri" w:hAnsi="Calibri"/>
          <w:i/>
          <w:iCs/>
        </w:rPr>
        <w:t xml:space="preserve"> Res </w:t>
      </w:r>
      <w:proofErr w:type="spellStart"/>
      <w:r w:rsidRPr="00377FDC">
        <w:rPr>
          <w:rFonts w:ascii="Calibri" w:hAnsi="Calibri"/>
          <w:i/>
          <w:iCs/>
        </w:rPr>
        <w:t>Int</w:t>
      </w:r>
      <w:proofErr w:type="spellEnd"/>
      <w:r w:rsidRPr="00377FDC">
        <w:rPr>
          <w:rFonts w:ascii="Calibri" w:hAnsi="Calibri"/>
        </w:rPr>
        <w:t xml:space="preserve"> 2014; </w:t>
      </w:r>
      <w:r w:rsidRPr="00377FDC">
        <w:rPr>
          <w:rFonts w:ascii="Calibri" w:hAnsi="Calibri"/>
          <w:b/>
          <w:bCs/>
        </w:rPr>
        <w:t>2014</w:t>
      </w:r>
      <w:r w:rsidRPr="00377FDC">
        <w:rPr>
          <w:rFonts w:ascii="Calibri" w:hAnsi="Calibri"/>
        </w:rPr>
        <w:t>: e986048.</w:t>
      </w:r>
    </w:p>
    <w:p w14:paraId="7672D9D5" w14:textId="77777777" w:rsidR="00377FDC" w:rsidRPr="00377FDC" w:rsidRDefault="00377FDC" w:rsidP="00377FDC">
      <w:pPr>
        <w:pStyle w:val="Bibliography"/>
        <w:rPr>
          <w:rFonts w:ascii="Calibri" w:hAnsi="Calibri"/>
        </w:rPr>
      </w:pPr>
      <w:r w:rsidRPr="00377FDC">
        <w:rPr>
          <w:rFonts w:ascii="Calibri" w:hAnsi="Calibri"/>
        </w:rPr>
        <w:t xml:space="preserve">33. Di </w:t>
      </w:r>
      <w:proofErr w:type="spellStart"/>
      <w:r w:rsidRPr="00377FDC">
        <w:rPr>
          <w:rFonts w:ascii="Calibri" w:hAnsi="Calibri"/>
        </w:rPr>
        <w:t>Veroli</w:t>
      </w:r>
      <w:proofErr w:type="spellEnd"/>
      <w:r w:rsidRPr="00377FDC">
        <w:rPr>
          <w:rFonts w:ascii="Calibri" w:hAnsi="Calibri"/>
        </w:rPr>
        <w:t xml:space="preserve"> GY, </w:t>
      </w:r>
      <w:proofErr w:type="spellStart"/>
      <w:r w:rsidRPr="00377FDC">
        <w:rPr>
          <w:rFonts w:ascii="Calibri" w:hAnsi="Calibri"/>
        </w:rPr>
        <w:t>Fornari</w:t>
      </w:r>
      <w:proofErr w:type="spellEnd"/>
      <w:r w:rsidRPr="00377FDC">
        <w:rPr>
          <w:rFonts w:ascii="Calibri" w:hAnsi="Calibri"/>
        </w:rPr>
        <w:t xml:space="preserve"> C, </w:t>
      </w:r>
      <w:proofErr w:type="spellStart"/>
      <w:r w:rsidRPr="00377FDC">
        <w:rPr>
          <w:rFonts w:ascii="Calibri" w:hAnsi="Calibri"/>
        </w:rPr>
        <w:t>Goldlust</w:t>
      </w:r>
      <w:proofErr w:type="spellEnd"/>
      <w:r w:rsidRPr="00377FDC">
        <w:rPr>
          <w:rFonts w:ascii="Calibri" w:hAnsi="Calibri"/>
        </w:rPr>
        <w:t xml:space="preserve"> I, </w:t>
      </w:r>
      <w:r w:rsidRPr="00377FDC">
        <w:rPr>
          <w:rFonts w:ascii="Calibri" w:hAnsi="Calibri"/>
          <w:i/>
          <w:iCs/>
        </w:rPr>
        <w:t>et al.</w:t>
      </w:r>
      <w:r w:rsidRPr="00377FDC">
        <w:rPr>
          <w:rFonts w:ascii="Calibri" w:hAnsi="Calibri"/>
        </w:rPr>
        <w:t xml:space="preserve"> An automated fitting procedure and software for dose-response curves with multiphasic features. </w:t>
      </w:r>
      <w:proofErr w:type="spellStart"/>
      <w:r w:rsidRPr="00377FDC">
        <w:rPr>
          <w:rFonts w:ascii="Calibri" w:hAnsi="Calibri"/>
          <w:i/>
          <w:iCs/>
        </w:rPr>
        <w:t>Sci</w:t>
      </w:r>
      <w:proofErr w:type="spellEnd"/>
      <w:r w:rsidRPr="00377FDC">
        <w:rPr>
          <w:rFonts w:ascii="Calibri" w:hAnsi="Calibri"/>
          <w:i/>
          <w:iCs/>
        </w:rPr>
        <w:t xml:space="preserve"> Rep</w:t>
      </w:r>
      <w:r w:rsidRPr="00377FDC">
        <w:rPr>
          <w:rFonts w:ascii="Calibri" w:hAnsi="Calibri"/>
        </w:rPr>
        <w:t xml:space="preserve"> 2015; </w:t>
      </w:r>
      <w:r w:rsidRPr="00377FDC">
        <w:rPr>
          <w:rFonts w:ascii="Calibri" w:hAnsi="Calibri"/>
          <w:b/>
          <w:bCs/>
        </w:rPr>
        <w:t>5</w:t>
      </w:r>
      <w:r w:rsidRPr="00377FDC">
        <w:rPr>
          <w:rFonts w:ascii="Calibri" w:hAnsi="Calibri"/>
        </w:rPr>
        <w:t>: 14701.</w:t>
      </w:r>
    </w:p>
    <w:p w14:paraId="2F1BA46E" w14:textId="77777777" w:rsidR="00377FDC" w:rsidRPr="00377FDC" w:rsidRDefault="00377FDC" w:rsidP="00377FDC">
      <w:pPr>
        <w:pStyle w:val="Bibliography"/>
        <w:rPr>
          <w:rFonts w:ascii="Calibri" w:hAnsi="Calibri"/>
        </w:rPr>
      </w:pPr>
      <w:r w:rsidRPr="00377FDC">
        <w:rPr>
          <w:rFonts w:ascii="Calibri" w:hAnsi="Calibri"/>
        </w:rPr>
        <w:t xml:space="preserve">34. </w:t>
      </w:r>
      <w:proofErr w:type="spellStart"/>
      <w:r w:rsidRPr="00377FDC">
        <w:rPr>
          <w:rFonts w:ascii="Calibri" w:hAnsi="Calibri"/>
        </w:rPr>
        <w:t>Regoes</w:t>
      </w:r>
      <w:proofErr w:type="spellEnd"/>
      <w:r w:rsidRPr="00377FDC">
        <w:rPr>
          <w:rFonts w:ascii="Calibri" w:hAnsi="Calibri"/>
        </w:rPr>
        <w:t xml:space="preserve"> RR, </w:t>
      </w:r>
      <w:proofErr w:type="spellStart"/>
      <w:r w:rsidRPr="00377FDC">
        <w:rPr>
          <w:rFonts w:ascii="Calibri" w:hAnsi="Calibri"/>
        </w:rPr>
        <w:t>Wiuff</w:t>
      </w:r>
      <w:proofErr w:type="spellEnd"/>
      <w:r w:rsidRPr="00377FDC">
        <w:rPr>
          <w:rFonts w:ascii="Calibri" w:hAnsi="Calibri"/>
        </w:rPr>
        <w:t xml:space="preserve"> C, </w:t>
      </w:r>
      <w:proofErr w:type="spellStart"/>
      <w:r w:rsidRPr="00377FDC">
        <w:rPr>
          <w:rFonts w:ascii="Calibri" w:hAnsi="Calibri"/>
        </w:rPr>
        <w:t>Zappala</w:t>
      </w:r>
      <w:proofErr w:type="spellEnd"/>
      <w:r w:rsidRPr="00377FDC">
        <w:rPr>
          <w:rFonts w:ascii="Calibri" w:hAnsi="Calibri"/>
        </w:rPr>
        <w:t xml:space="preserve"> RM, Garner KN, </w:t>
      </w:r>
      <w:proofErr w:type="spellStart"/>
      <w:r w:rsidRPr="00377FDC">
        <w:rPr>
          <w:rFonts w:ascii="Calibri" w:hAnsi="Calibri"/>
        </w:rPr>
        <w:t>Baquero</w:t>
      </w:r>
      <w:proofErr w:type="spellEnd"/>
      <w:r w:rsidRPr="00377FDC">
        <w:rPr>
          <w:rFonts w:ascii="Calibri" w:hAnsi="Calibri"/>
        </w:rPr>
        <w:t xml:space="preserve"> F, Levin BR. </w:t>
      </w:r>
      <w:proofErr w:type="spellStart"/>
      <w:r w:rsidRPr="00377FDC">
        <w:rPr>
          <w:rFonts w:ascii="Calibri" w:hAnsi="Calibri"/>
        </w:rPr>
        <w:t>Pharmacodynamic</w:t>
      </w:r>
      <w:proofErr w:type="spellEnd"/>
      <w:r w:rsidRPr="00377FDC">
        <w:rPr>
          <w:rFonts w:ascii="Calibri" w:hAnsi="Calibri"/>
        </w:rPr>
        <w:t xml:space="preserve"> functions: a </w:t>
      </w:r>
      <w:proofErr w:type="spellStart"/>
      <w:r w:rsidRPr="00377FDC">
        <w:rPr>
          <w:rFonts w:ascii="Calibri" w:hAnsi="Calibri"/>
        </w:rPr>
        <w:t>multiparameter</w:t>
      </w:r>
      <w:proofErr w:type="spellEnd"/>
      <w:r w:rsidRPr="00377FDC">
        <w:rPr>
          <w:rFonts w:ascii="Calibri" w:hAnsi="Calibri"/>
        </w:rPr>
        <w:t xml:space="preserve"> approach to the design of antibiotic treatment regimens. </w:t>
      </w:r>
      <w:proofErr w:type="spellStart"/>
      <w:r w:rsidRPr="00377FDC">
        <w:rPr>
          <w:rFonts w:ascii="Calibri" w:hAnsi="Calibri"/>
          <w:i/>
          <w:iCs/>
        </w:rPr>
        <w:t>Antimicrob</w:t>
      </w:r>
      <w:proofErr w:type="spellEnd"/>
      <w:r w:rsidRPr="00377FDC">
        <w:rPr>
          <w:rFonts w:ascii="Calibri" w:hAnsi="Calibri"/>
          <w:i/>
          <w:iCs/>
        </w:rPr>
        <w:t xml:space="preserve"> Agents </w:t>
      </w:r>
      <w:proofErr w:type="spellStart"/>
      <w:r w:rsidRPr="00377FDC">
        <w:rPr>
          <w:rFonts w:ascii="Calibri" w:hAnsi="Calibri"/>
          <w:i/>
          <w:iCs/>
        </w:rPr>
        <w:t>Chemother</w:t>
      </w:r>
      <w:proofErr w:type="spellEnd"/>
      <w:r w:rsidRPr="00377FDC">
        <w:rPr>
          <w:rFonts w:ascii="Calibri" w:hAnsi="Calibri"/>
        </w:rPr>
        <w:t xml:space="preserve"> 2004; </w:t>
      </w:r>
      <w:r w:rsidRPr="00377FDC">
        <w:rPr>
          <w:rFonts w:ascii="Calibri" w:hAnsi="Calibri"/>
          <w:b/>
          <w:bCs/>
        </w:rPr>
        <w:t>48</w:t>
      </w:r>
      <w:r w:rsidRPr="00377FDC">
        <w:rPr>
          <w:rFonts w:ascii="Calibri" w:hAnsi="Calibri"/>
        </w:rPr>
        <w:t>: 3670–6.</w:t>
      </w:r>
    </w:p>
    <w:p w14:paraId="527FCE86" w14:textId="77777777" w:rsidR="00377FDC" w:rsidRPr="00377FDC" w:rsidRDefault="00377FDC" w:rsidP="00377FDC">
      <w:pPr>
        <w:pStyle w:val="Bibliography"/>
        <w:rPr>
          <w:rFonts w:ascii="Calibri" w:hAnsi="Calibri"/>
        </w:rPr>
      </w:pPr>
      <w:r w:rsidRPr="00377FDC">
        <w:rPr>
          <w:rFonts w:ascii="Calibri" w:hAnsi="Calibri"/>
        </w:rPr>
        <w:t xml:space="preserve">35. </w:t>
      </w:r>
      <w:proofErr w:type="spellStart"/>
      <w:r w:rsidRPr="00377FDC">
        <w:rPr>
          <w:rFonts w:ascii="Calibri" w:hAnsi="Calibri"/>
        </w:rPr>
        <w:t>Foucquier</w:t>
      </w:r>
      <w:proofErr w:type="spellEnd"/>
      <w:r w:rsidRPr="00377FDC">
        <w:rPr>
          <w:rFonts w:ascii="Calibri" w:hAnsi="Calibri"/>
        </w:rPr>
        <w:t xml:space="preserve"> J, </w:t>
      </w:r>
      <w:proofErr w:type="spellStart"/>
      <w:r w:rsidRPr="00377FDC">
        <w:rPr>
          <w:rFonts w:ascii="Calibri" w:hAnsi="Calibri"/>
        </w:rPr>
        <w:t>Guedj</w:t>
      </w:r>
      <w:proofErr w:type="spellEnd"/>
      <w:r w:rsidRPr="00377FDC">
        <w:rPr>
          <w:rFonts w:ascii="Calibri" w:hAnsi="Calibri"/>
        </w:rPr>
        <w:t xml:space="preserve"> M. Analysis of drug combinations: current methodological landscape. </w:t>
      </w:r>
      <w:proofErr w:type="spellStart"/>
      <w:r w:rsidRPr="00377FDC">
        <w:rPr>
          <w:rFonts w:ascii="Calibri" w:hAnsi="Calibri"/>
          <w:i/>
          <w:iCs/>
        </w:rPr>
        <w:t>Pharmacol</w:t>
      </w:r>
      <w:proofErr w:type="spellEnd"/>
      <w:r w:rsidRPr="00377FDC">
        <w:rPr>
          <w:rFonts w:ascii="Calibri" w:hAnsi="Calibri"/>
          <w:i/>
          <w:iCs/>
        </w:rPr>
        <w:t xml:space="preserve"> Res </w:t>
      </w:r>
      <w:proofErr w:type="spellStart"/>
      <w:r w:rsidRPr="00377FDC">
        <w:rPr>
          <w:rFonts w:ascii="Calibri" w:hAnsi="Calibri"/>
          <w:i/>
          <w:iCs/>
        </w:rPr>
        <w:t>Perspect</w:t>
      </w:r>
      <w:proofErr w:type="spellEnd"/>
      <w:r w:rsidRPr="00377FDC">
        <w:rPr>
          <w:rFonts w:ascii="Calibri" w:hAnsi="Calibri"/>
        </w:rPr>
        <w:t xml:space="preserve"> 2015; </w:t>
      </w:r>
      <w:r w:rsidRPr="00377FDC">
        <w:rPr>
          <w:rFonts w:ascii="Calibri" w:hAnsi="Calibri"/>
          <w:b/>
          <w:bCs/>
        </w:rPr>
        <w:t>3</w:t>
      </w:r>
      <w:r w:rsidRPr="00377FDC">
        <w:rPr>
          <w:rFonts w:ascii="Calibri" w:hAnsi="Calibri"/>
        </w:rPr>
        <w:t>. Available at: http://www.ncbi.nlm.nih.gov/pmc/articles/PMC4492765/. Accessed November 17, 2015.</w:t>
      </w:r>
    </w:p>
    <w:p w14:paraId="0C22DE39" w14:textId="77777777" w:rsidR="00377FDC" w:rsidRPr="00377FDC" w:rsidRDefault="00377FDC" w:rsidP="00377FDC">
      <w:pPr>
        <w:pStyle w:val="Bibliography"/>
        <w:rPr>
          <w:rFonts w:ascii="Calibri" w:hAnsi="Calibri"/>
        </w:rPr>
      </w:pPr>
      <w:r w:rsidRPr="00377FDC">
        <w:rPr>
          <w:rFonts w:ascii="Calibri" w:hAnsi="Calibri"/>
        </w:rPr>
        <w:t xml:space="preserve">36. Yu G, </w:t>
      </w:r>
      <w:proofErr w:type="spellStart"/>
      <w:r w:rsidRPr="00377FDC">
        <w:rPr>
          <w:rFonts w:ascii="Calibri" w:hAnsi="Calibri"/>
        </w:rPr>
        <w:t>Baeder</w:t>
      </w:r>
      <w:proofErr w:type="spellEnd"/>
      <w:r w:rsidRPr="00377FDC">
        <w:rPr>
          <w:rFonts w:ascii="Calibri" w:hAnsi="Calibri"/>
        </w:rPr>
        <w:t xml:space="preserve"> DY, </w:t>
      </w:r>
      <w:proofErr w:type="spellStart"/>
      <w:r w:rsidRPr="00377FDC">
        <w:rPr>
          <w:rFonts w:ascii="Calibri" w:hAnsi="Calibri"/>
        </w:rPr>
        <w:t>Regoes</w:t>
      </w:r>
      <w:proofErr w:type="spellEnd"/>
      <w:r w:rsidRPr="00377FDC">
        <w:rPr>
          <w:rFonts w:ascii="Calibri" w:hAnsi="Calibri"/>
        </w:rPr>
        <w:t xml:space="preserve"> RR, </w:t>
      </w:r>
      <w:proofErr w:type="spellStart"/>
      <w:r w:rsidRPr="00377FDC">
        <w:rPr>
          <w:rFonts w:ascii="Calibri" w:hAnsi="Calibri"/>
        </w:rPr>
        <w:t>Rolff</w:t>
      </w:r>
      <w:proofErr w:type="spellEnd"/>
      <w:r w:rsidRPr="00377FDC">
        <w:rPr>
          <w:rFonts w:ascii="Calibri" w:hAnsi="Calibri"/>
        </w:rPr>
        <w:t xml:space="preserve"> J. Combination Effects of Antimicrobial Peptides. </w:t>
      </w:r>
      <w:proofErr w:type="spellStart"/>
      <w:r w:rsidRPr="00377FDC">
        <w:rPr>
          <w:rFonts w:ascii="Calibri" w:hAnsi="Calibri"/>
          <w:i/>
          <w:iCs/>
        </w:rPr>
        <w:t>Antimicrob</w:t>
      </w:r>
      <w:proofErr w:type="spellEnd"/>
      <w:r w:rsidRPr="00377FDC">
        <w:rPr>
          <w:rFonts w:ascii="Calibri" w:hAnsi="Calibri"/>
          <w:i/>
          <w:iCs/>
        </w:rPr>
        <w:t xml:space="preserve"> Agents </w:t>
      </w:r>
      <w:proofErr w:type="spellStart"/>
      <w:r w:rsidRPr="00377FDC">
        <w:rPr>
          <w:rFonts w:ascii="Calibri" w:hAnsi="Calibri"/>
          <w:i/>
          <w:iCs/>
        </w:rPr>
        <w:t>Chemother</w:t>
      </w:r>
      <w:proofErr w:type="spellEnd"/>
      <w:r w:rsidRPr="00377FDC">
        <w:rPr>
          <w:rFonts w:ascii="Calibri" w:hAnsi="Calibri"/>
        </w:rPr>
        <w:t xml:space="preserve"> 2016; </w:t>
      </w:r>
      <w:r w:rsidRPr="00377FDC">
        <w:rPr>
          <w:rFonts w:ascii="Calibri" w:hAnsi="Calibri"/>
          <w:b/>
          <w:bCs/>
        </w:rPr>
        <w:t>60</w:t>
      </w:r>
      <w:r w:rsidRPr="00377FDC">
        <w:rPr>
          <w:rFonts w:ascii="Calibri" w:hAnsi="Calibri"/>
        </w:rPr>
        <w:t>: 1717–24.</w:t>
      </w:r>
    </w:p>
    <w:p w14:paraId="0C60E4DC" w14:textId="30B3E7A1" w:rsidR="009A4AFC" w:rsidRDefault="000B46D8" w:rsidP="009A4AFC">
      <w:pPr>
        <w:keepNext/>
        <w:spacing w:line="480" w:lineRule="auto"/>
        <w:rPr>
          <w:rFonts w:ascii="Times New Roman" w:hAnsi="Times New Roman" w:cs="Times New Roman"/>
          <w:sz w:val="24"/>
          <w:szCs w:val="24"/>
        </w:rPr>
      </w:pPr>
      <w:r>
        <w:rPr>
          <w:rFonts w:ascii="Times New Roman" w:hAnsi="Times New Roman" w:cs="Times New Roman"/>
          <w:sz w:val="24"/>
          <w:szCs w:val="24"/>
        </w:rPr>
        <w:lastRenderedPageBreak/>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77777777" w:rsidR="00BE76BE" w:rsidRDefault="00BE76BE" w:rsidP="009A4AFC">
      <w:pPr>
        <w:keepNext/>
        <w:spacing w:line="480" w:lineRule="auto"/>
        <w:rPr>
          <w:rFonts w:ascii="Times New Roman" w:hAnsi="Times New Roman" w:cs="Times New Roman"/>
          <w:sz w:val="24"/>
          <w:szCs w:val="24"/>
        </w:rPr>
      </w:pPr>
    </w:p>
    <w:p w14:paraId="623C7C5F" w14:textId="77777777" w:rsidR="00BE76BE" w:rsidRDefault="00BE76BE" w:rsidP="00BE76BE">
      <w:pPr>
        <w:keepNext/>
      </w:pPr>
      <w:r>
        <w:rPr>
          <w:noProof/>
          <w:lang w:eastAsia="en-GB"/>
        </w:rPr>
        <w:drawing>
          <wp:inline distT="0" distB="0" distL="0" distR="0" wp14:anchorId="4B85AB95" wp14:editId="62146026">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50360"/>
                    </a:xfrm>
                    <a:prstGeom prst="rect">
                      <a:avLst/>
                    </a:prstGeom>
                  </pic:spPr>
                </pic:pic>
              </a:graphicData>
            </a:graphic>
          </wp:inline>
        </w:drawing>
      </w:r>
    </w:p>
    <w:p w14:paraId="457C4591" w14:textId="15D08662" w:rsidR="00BE76BE" w:rsidRPr="00721B9F" w:rsidRDefault="00BE76BE" w:rsidP="00CA491E">
      <w:pPr>
        <w:pStyle w:val="Caption"/>
        <w:jc w:val="both"/>
        <w:rPr>
          <w:rFonts w:ascii="Times New Roman" w:hAnsi="Times New Roman" w:cs="Times New Roman"/>
          <w:i w:val="0"/>
        </w:rPr>
      </w:pPr>
      <w:r w:rsidRPr="00721B9F">
        <w:rPr>
          <w:rFonts w:ascii="Times New Roman" w:hAnsi="Times New Roman" w:cs="Times New Roman"/>
          <w:b/>
          <w:i w:val="0"/>
        </w:rPr>
        <w:t xml:space="preserve">Figure </w:t>
      </w:r>
      <w:r w:rsidR="00785636">
        <w:rPr>
          <w:rFonts w:ascii="Times New Roman" w:hAnsi="Times New Roman" w:cs="Times New Roman"/>
          <w:b/>
          <w:i w:val="0"/>
        </w:rPr>
        <w:t>1</w:t>
      </w:r>
      <w:r>
        <w:rPr>
          <w:rFonts w:ascii="Times New Roman" w:hAnsi="Times New Roman" w:cs="Times New Roman"/>
          <w:b/>
          <w:i w:val="0"/>
        </w:rPr>
        <w:t xml:space="preserve">. </w:t>
      </w:r>
      <w:r w:rsidRPr="00721B9F">
        <w:rPr>
          <w:rFonts w:ascii="Times New Roman" w:hAnsi="Times New Roman" w:cs="Times New Roman"/>
          <w:b/>
          <w:i w:val="0"/>
        </w:rPr>
        <w:t xml:space="preserve">Correlation and deviations between </w:t>
      </w:r>
      <w:proofErr w:type="spellStart"/>
      <w:r w:rsidRPr="00721B9F">
        <w:rPr>
          <w:rFonts w:ascii="Times New Roman" w:hAnsi="Times New Roman" w:cs="Times New Roman"/>
          <w:b/>
          <w:i w:val="0"/>
        </w:rPr>
        <w:t>Etest</w:t>
      </w:r>
      <w:proofErr w:type="spellEnd"/>
      <w:r w:rsidRPr="00721B9F">
        <w:rPr>
          <w:rFonts w:ascii="Times New Roman" w:hAnsi="Times New Roman" w:cs="Times New Roman"/>
          <w:b/>
          <w:i w:val="0"/>
        </w:rPr>
        <w:t xml:space="preserve"> and predicted MIC. </w:t>
      </w:r>
      <w:r w:rsidRPr="00721B9F">
        <w:rPr>
          <w:rFonts w:ascii="Times New Roman" w:hAnsi="Times New Roman" w:cs="Times New Roman"/>
          <w:i w:val="0"/>
        </w:rPr>
        <w:t xml:space="preserve">(A) The correlation of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MIC and EC50 for the training dataset (84 strains) is shown for log-log transformed values. The </w:t>
      </w:r>
      <w:proofErr w:type="spellStart"/>
      <w:proofErr w:type="gramStart"/>
      <w:r w:rsidRPr="00721B9F">
        <w:rPr>
          <w:rFonts w:ascii="Times New Roman" w:hAnsi="Times New Roman" w:cs="Times New Roman"/>
          <w:i w:val="0"/>
        </w:rPr>
        <w:t>pearson's</w:t>
      </w:r>
      <w:proofErr w:type="spellEnd"/>
      <w:proofErr w:type="gramEnd"/>
      <w:r w:rsidRPr="00721B9F">
        <w:rPr>
          <w:rFonts w:ascii="Times New Roman" w:hAnsi="Times New Roman" w:cs="Times New Roman"/>
          <w:i w:val="0"/>
        </w:rPr>
        <w:t xml:space="preserve"> correlation coefficient for the linear regression is 0.83. Slope and intercept for a perfect correlation (1) was drawn as dashed black line for comparison. (B) The kernel distribution EC50 values in the training data is drawn in blue (median -1.8). The kernel distribution of the MICs predicted with the slope and intercept of the training data is highlighted in purple (median 0.11).  (C) Deviations of predicted MICs (training and validation data) from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MIC are shown for eight antimicrobials. The boxplots show the median and 25%-75% quartiles. The whiskers span the range from the bottom 5% to the highest 95% of the data. The essential agreement (EA) defined as smaller than one doubling dilution from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660E0153" w:rsidR="007B6AE8" w:rsidRDefault="00384077" w:rsidP="007B6AE8">
      <w:pPr>
        <w:pStyle w:val="Caption"/>
        <w:keepNext/>
      </w:pPr>
      <w:r>
        <w:rPr>
          <w:noProof/>
          <w:lang w:eastAsia="en-GB"/>
        </w:rPr>
        <w:drawing>
          <wp:inline distT="0" distB="0" distL="0" distR="0" wp14:anchorId="4255B467" wp14:editId="0FA86D1E">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62350"/>
                    </a:xfrm>
                    <a:prstGeom prst="rect">
                      <a:avLst/>
                    </a:prstGeom>
                  </pic:spPr>
                </pic:pic>
              </a:graphicData>
            </a:graphic>
          </wp:inline>
        </w:drawing>
      </w:r>
    </w:p>
    <w:p w14:paraId="711FD5BA" w14:textId="2566CD09" w:rsidR="000B46D8" w:rsidRPr="00B10161" w:rsidRDefault="007B6AE8" w:rsidP="00384077">
      <w:pPr>
        <w:pStyle w:val="Caption"/>
        <w:jc w:val="both"/>
        <w:rPr>
          <w:noProof/>
          <w:lang w:eastAsia="en-GB"/>
        </w:rPr>
      </w:pPr>
      <w:r w:rsidRPr="00B10161">
        <w:rPr>
          <w:rFonts w:ascii="Times New Roman" w:hAnsi="Times New Roman" w:cs="Times New Roman"/>
          <w:b/>
          <w:i w:val="0"/>
        </w:rPr>
        <w:t xml:space="preserve">Figure </w:t>
      </w:r>
      <w:r w:rsidRPr="00B10161">
        <w:rPr>
          <w:rFonts w:ascii="Times New Roman" w:hAnsi="Times New Roman" w:cs="Times New Roman"/>
          <w:b/>
          <w:i w:val="0"/>
        </w:rPr>
        <w:fldChar w:fldCharType="begin"/>
      </w:r>
      <w:r w:rsidRPr="00B10161">
        <w:rPr>
          <w:rFonts w:ascii="Times New Roman" w:hAnsi="Times New Roman" w:cs="Times New Roman"/>
          <w:b/>
          <w:i w:val="0"/>
        </w:rPr>
        <w:instrText xml:space="preserve"> SEQ Figure \* ARABIC </w:instrText>
      </w:r>
      <w:r w:rsidRPr="00B10161">
        <w:rPr>
          <w:rFonts w:ascii="Times New Roman" w:hAnsi="Times New Roman" w:cs="Times New Roman"/>
          <w:b/>
          <w:i w:val="0"/>
        </w:rPr>
        <w:fldChar w:fldCharType="separate"/>
      </w:r>
      <w:r w:rsidR="00721B9F">
        <w:rPr>
          <w:rFonts w:ascii="Times New Roman" w:hAnsi="Times New Roman" w:cs="Times New Roman"/>
          <w:b/>
          <w:i w:val="0"/>
          <w:noProof/>
        </w:rPr>
        <w:t>1</w:t>
      </w:r>
      <w:r w:rsidRPr="00B10161">
        <w:rPr>
          <w:rFonts w:ascii="Times New Roman" w:hAnsi="Times New Roman" w:cs="Times New Roman"/>
          <w:b/>
          <w:i w:val="0"/>
        </w:rPr>
        <w:fldChar w:fldCharType="end"/>
      </w:r>
      <w:r w:rsidR="00A12BD3" w:rsidRPr="00B10161">
        <w:rPr>
          <w:rFonts w:ascii="Times New Roman" w:hAnsi="Times New Roman" w:cs="Times New Roman"/>
          <w:b/>
        </w:rPr>
        <w:t xml:space="preserve">. </w:t>
      </w:r>
      <w:r w:rsidR="00A12BD3" w:rsidRPr="00B10161">
        <w:rPr>
          <w:rFonts w:ascii="Times New Roman" w:hAnsi="Times New Roman" w:cs="Times New Roman"/>
          <w:b/>
          <w:i w:val="0"/>
        </w:rPr>
        <w:t>Difference of Hill coefficients.</w:t>
      </w:r>
      <w:r w:rsidR="00A12BD3" w:rsidRPr="00B10161">
        <w:rPr>
          <w:rFonts w:ascii="Times New Roman" w:hAnsi="Times New Roman" w:cs="Times New Roman"/>
          <w:i w:val="0"/>
        </w:rPr>
        <w:t xml:space="preserve"> </w:t>
      </w:r>
      <w:r w:rsidRPr="00B10161">
        <w:rPr>
          <w:rFonts w:ascii="Times New Roman" w:hAnsi="Times New Roman" w:cs="Times New Roman"/>
        </w:rPr>
        <w:t xml:space="preserve"> </w:t>
      </w:r>
      <w:r w:rsidR="00A12BD3" w:rsidRPr="00B10161">
        <w:rPr>
          <w:rFonts w:ascii="Times New Roman" w:hAnsi="Times New Roman" w:cs="Times New Roman"/>
          <w:i w:val="0"/>
        </w:rPr>
        <w:t>(A)</w:t>
      </w:r>
      <w:r w:rsidR="00A12BD3" w:rsidRPr="00B10161">
        <w:rPr>
          <w:rFonts w:ascii="Times New Roman" w:hAnsi="Times New Roman" w:cs="Times New Roman"/>
        </w:rPr>
        <w:t xml:space="preserve"> </w:t>
      </w:r>
      <w:r w:rsidR="00A12BD3" w:rsidRPr="00B10161">
        <w:rPr>
          <w:rFonts w:ascii="Times New Roman" w:hAnsi="Times New Roman" w:cs="Times New Roman"/>
          <w:i w:val="0"/>
        </w:rPr>
        <w:t>The difference between the mean of 124 Hill coefficients (training and validation data) are shown for each antimicrobial combination. High values are shown in and increasing blue colour gradient and low values in red. A pairwise t-test was made and non-significant differences (p value &lt; 0.05) marked with a black cross. (B) Hierarchical clustering of hill coefficients.</w:t>
      </w:r>
      <w:r w:rsidR="004F40FC" w:rsidRPr="00B10161">
        <w:rPr>
          <w:rFonts w:ascii="Times New Roman" w:hAnsi="Times New Roman" w:cs="Times New Roman"/>
          <w:i w:val="0"/>
        </w:rPr>
        <w:t xml:space="preserve"> Rows represent Hill coefficients for different strains (N=124) and columns antimicrobials. </w:t>
      </w:r>
      <w:r w:rsidR="00A12BD3" w:rsidRPr="00B10161">
        <w:rPr>
          <w:rFonts w:ascii="Times New Roman" w:hAnsi="Times New Roman" w:cs="Times New Roman"/>
          <w:i w:val="0"/>
        </w:rPr>
        <w:t xml:space="preserve">Antimicrobials could be </w:t>
      </w:r>
      <w:r w:rsidR="004F40FC" w:rsidRPr="00B10161">
        <w:rPr>
          <w:rFonts w:ascii="Times New Roman" w:hAnsi="Times New Roman" w:cs="Times New Roman"/>
          <w:i w:val="0"/>
        </w:rPr>
        <w:t>grouped</w:t>
      </w:r>
      <w:r w:rsidR="00384077" w:rsidRPr="00B10161">
        <w:rPr>
          <w:rFonts w:ascii="Times New Roman" w:hAnsi="Times New Roman" w:cs="Times New Roman"/>
          <w:i w:val="0"/>
        </w:rPr>
        <w:t xml:space="preserve"> in three similarity </w:t>
      </w:r>
      <w:r w:rsidR="004F40FC" w:rsidRPr="00B10161">
        <w:rPr>
          <w:rFonts w:ascii="Times New Roman" w:hAnsi="Times New Roman" w:cs="Times New Roman"/>
          <w:i w:val="0"/>
        </w:rPr>
        <w:t xml:space="preserve">clusters. The distance </w:t>
      </w:r>
      <w:proofErr w:type="spellStart"/>
      <w:r w:rsidR="004F40FC" w:rsidRPr="00B10161">
        <w:rPr>
          <w:rFonts w:ascii="Times New Roman" w:hAnsi="Times New Roman" w:cs="Times New Roman"/>
          <w:i w:val="0"/>
        </w:rPr>
        <w:t>dendrogram</w:t>
      </w:r>
      <w:proofErr w:type="spellEnd"/>
      <w:r w:rsidR="004F40FC" w:rsidRPr="00B10161">
        <w:rPr>
          <w:rFonts w:ascii="Times New Roman" w:hAnsi="Times New Roman" w:cs="Times New Roman"/>
          <w:i w:val="0"/>
        </w:rPr>
        <w:t xml:space="preserve"> for the cluster was highlighted in green, yellow and red</w:t>
      </w:r>
      <w:r w:rsidR="00A12BD3" w:rsidRPr="00B10161">
        <w:rPr>
          <w:rFonts w:ascii="Times New Roman" w:hAnsi="Times New Roman" w:cs="Times New Roman"/>
          <w:i w:val="0"/>
        </w:rPr>
        <w:t xml:space="preserve"> (p-</w:t>
      </w:r>
      <w:r w:rsidRPr="00B10161">
        <w:rPr>
          <w:rFonts w:ascii="Times New Roman" w:hAnsi="Times New Roman" w:cs="Times New Roman"/>
          <w:i w:val="0"/>
        </w:rPr>
        <w:t>value of chi square test 0.018</w:t>
      </w:r>
      <w:r w:rsidR="00A12BD3" w:rsidRPr="00B10161">
        <w:rPr>
          <w:rFonts w:ascii="Times New Roman" w:hAnsi="Times New Roman" w:cs="Times New Roman"/>
          <w:i w:val="0"/>
        </w:rPr>
        <w:t>)</w:t>
      </w:r>
      <w:r w:rsidR="004F40FC" w:rsidRPr="00B10161">
        <w:rPr>
          <w:rFonts w:ascii="Times New Roman" w:hAnsi="Times New Roman" w:cs="Times New Roman"/>
          <w:i w:val="0"/>
        </w:rPr>
        <w:t xml:space="preserve">. The distance </w:t>
      </w:r>
      <w:proofErr w:type="spellStart"/>
      <w:r w:rsidR="004F40FC" w:rsidRPr="00B10161">
        <w:rPr>
          <w:rFonts w:ascii="Times New Roman" w:hAnsi="Times New Roman" w:cs="Times New Roman"/>
          <w:i w:val="0"/>
        </w:rPr>
        <w:t>dendrogram</w:t>
      </w:r>
      <w:proofErr w:type="spellEnd"/>
      <w:r w:rsidR="004F40FC" w:rsidRPr="00B10161">
        <w:rPr>
          <w:rFonts w:ascii="Times New Roman" w:hAnsi="Times New Roman" w:cs="Times New Roman"/>
          <w:i w:val="0"/>
        </w:rPr>
        <w:t xml:space="preserve"> for the rows is not shown since none of the differences found was significant</w:t>
      </w:r>
      <w:r w:rsidR="00D25995">
        <w:rPr>
          <w:rFonts w:ascii="Times New Roman" w:hAnsi="Times New Roman" w:cs="Times New Roman"/>
          <w:i w:val="0"/>
        </w:rPr>
        <w:t>.</w:t>
      </w:r>
      <w:r w:rsidR="004F40FC" w:rsidRPr="00B10161">
        <w:rPr>
          <w:rFonts w:ascii="Times New Roman" w:hAnsi="Times New Roman" w:cs="Times New Roman"/>
          <w:i w:val="0"/>
        </w:rPr>
        <w:t xml:space="preserve"> </w:t>
      </w:r>
    </w:p>
    <w:p w14:paraId="6885F8AF" w14:textId="77777777" w:rsidR="00336F88" w:rsidRDefault="00336F88" w:rsidP="00A17D4C">
      <w:pPr>
        <w:spacing w:line="480" w:lineRule="auto"/>
        <w:rPr>
          <w:noProof/>
          <w:lang w:eastAsia="en-GB"/>
        </w:rPr>
      </w:pPr>
    </w:p>
    <w:p w14:paraId="47356ADC" w14:textId="39664BEE" w:rsidR="00336F88" w:rsidRDefault="009A4AFC" w:rsidP="009A4AFC">
      <w:pPr>
        <w:keepNext/>
        <w:spacing w:line="480" w:lineRule="auto"/>
        <w:jc w:val="center"/>
      </w:pPr>
      <w:r>
        <w:rPr>
          <w:noProof/>
          <w:lang w:eastAsia="en-GB"/>
        </w:rPr>
        <w:lastRenderedPageBreak/>
        <w:drawing>
          <wp:inline distT="0" distB="0" distL="0" distR="0" wp14:anchorId="09841785" wp14:editId="02335B00">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p>
    <w:p w14:paraId="274A0499" w14:textId="6AEA9630" w:rsidR="00336F88" w:rsidRDefault="00336F88" w:rsidP="00B321B3">
      <w:pPr>
        <w:pStyle w:val="Caption"/>
        <w:jc w:val="both"/>
        <w:rPr>
          <w:rFonts w:ascii="Times New Roman" w:hAnsi="Times New Roman" w:cs="Times New Roman"/>
          <w:i w:val="0"/>
          <w:noProof/>
        </w:rPr>
      </w:pPr>
      <w:r w:rsidRPr="00B10161">
        <w:rPr>
          <w:rFonts w:ascii="Times New Roman" w:hAnsi="Times New Roman" w:cs="Times New Roman"/>
          <w:b/>
          <w:i w:val="0"/>
        </w:rPr>
        <w:t xml:space="preserve">Figure </w:t>
      </w:r>
      <w:r w:rsidR="0050239E" w:rsidRPr="00B10161">
        <w:rPr>
          <w:rFonts w:ascii="Times New Roman" w:hAnsi="Times New Roman" w:cs="Times New Roman"/>
          <w:b/>
          <w:i w:val="0"/>
        </w:rPr>
        <w:fldChar w:fldCharType="begin"/>
      </w:r>
      <w:r w:rsidR="0050239E" w:rsidRPr="00B10161">
        <w:rPr>
          <w:rFonts w:ascii="Times New Roman" w:hAnsi="Times New Roman" w:cs="Times New Roman"/>
          <w:b/>
          <w:i w:val="0"/>
        </w:rPr>
        <w:instrText xml:space="preserve"> SEQ Figure \* ARABIC </w:instrText>
      </w:r>
      <w:r w:rsidR="0050239E" w:rsidRPr="00B10161">
        <w:rPr>
          <w:rFonts w:ascii="Times New Roman" w:hAnsi="Times New Roman" w:cs="Times New Roman"/>
          <w:b/>
          <w:i w:val="0"/>
        </w:rPr>
        <w:fldChar w:fldCharType="separate"/>
      </w:r>
      <w:r w:rsidR="00721B9F">
        <w:rPr>
          <w:rFonts w:ascii="Times New Roman" w:hAnsi="Times New Roman" w:cs="Times New Roman"/>
          <w:b/>
          <w:i w:val="0"/>
          <w:noProof/>
        </w:rPr>
        <w:t>2</w:t>
      </w:r>
      <w:r w:rsidR="0050239E" w:rsidRPr="00B10161">
        <w:rPr>
          <w:rFonts w:ascii="Times New Roman" w:hAnsi="Times New Roman" w:cs="Times New Roman"/>
          <w:b/>
          <w:i w:val="0"/>
          <w:noProof/>
        </w:rPr>
        <w:fldChar w:fldCharType="end"/>
      </w:r>
      <w:r w:rsidR="00B276E4" w:rsidRPr="00B10161">
        <w:rPr>
          <w:rFonts w:ascii="Times New Roman" w:hAnsi="Times New Roman" w:cs="Times New Roman"/>
          <w:b/>
          <w:i w:val="0"/>
          <w:noProof/>
        </w:rPr>
        <w:t>. Contingency table with categorical errors of model predicted MICs</w:t>
      </w:r>
      <w:r w:rsidR="00B276E4" w:rsidRPr="00B10161">
        <w:rPr>
          <w:rFonts w:ascii="Times New Roman" w:hAnsi="Times New Roman" w:cs="Times New Roman"/>
          <w:i w:val="0"/>
          <w:noProof/>
        </w:rPr>
        <w:t xml:space="preserve">. Etest data were classified according to the categories resistant (R), susceptible (S) and intermediary (I) when defined according to EUCAST 2016 criteria. The cutoff values (mg/L) are shown as dashed black lines. Predicted MIC values are shown as point estimate with 95% confidence </w:t>
      </w:r>
      <w:r w:rsidR="00B276E4" w:rsidRPr="00B10161">
        <w:rPr>
          <w:rFonts w:ascii="Times New Roman" w:hAnsi="Times New Roman" w:cs="Times New Roman"/>
          <w:i w:val="0"/>
          <w:noProof/>
        </w:rPr>
        <w:lastRenderedPageBreak/>
        <w:t>interval.</w:t>
      </w:r>
      <w:r w:rsidR="00B321B3" w:rsidRPr="00B10161">
        <w:rPr>
          <w:rFonts w:ascii="Times New Roman" w:hAnsi="Times New Roman" w:cs="Times New Roman"/>
          <w:i w:val="0"/>
          <w:noProof/>
        </w:rPr>
        <w:t xml:space="preserve"> Correctly classified strains are depicted as green. Major errors (S to R) and very major errors (R to S) are shown in red. Minor errors resulting from misclassifications of intermediary strains are dr</w:t>
      </w:r>
      <w:r w:rsidR="006F28DD" w:rsidRPr="00B10161">
        <w:rPr>
          <w:rFonts w:ascii="Times New Roman" w:hAnsi="Times New Roman" w:cs="Times New Roman"/>
          <w:i w:val="0"/>
          <w:noProof/>
        </w:rPr>
        <w:t>awn in blue.</w:t>
      </w:r>
      <w:r w:rsidR="000153BB" w:rsidRPr="00B10161">
        <w:rPr>
          <w:rFonts w:ascii="Times New Roman" w:hAnsi="Times New Roman" w:cs="Times New Roman"/>
          <w:i w:val="0"/>
          <w:noProof/>
        </w:rPr>
        <w:t xml:space="preserve"> Data below or above limit of detection were not included. </w:t>
      </w:r>
      <w:r w:rsidR="00664121">
        <w:rPr>
          <w:rFonts w:ascii="Times New Roman" w:hAnsi="Times New Roman" w:cs="Times New Roman"/>
          <w:i w:val="0"/>
          <w:noProof/>
        </w:rPr>
        <w:t>Gentamicin and Spectinomycin were excluded from this analysis.</w:t>
      </w:r>
      <w:r w:rsidR="00B276E4" w:rsidRPr="00B10161">
        <w:rPr>
          <w:rFonts w:ascii="Times New Roman" w:hAnsi="Times New Roman" w:cs="Times New Roman"/>
          <w:i w:val="0"/>
          <w:noProof/>
        </w:rPr>
        <w:t xml:space="preserve"> </w:t>
      </w:r>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unny" w:date="2016-11-14T14:04:00Z" w:initials="s">
    <w:p w14:paraId="2BAB3C12" w14:textId="7AC034A1" w:rsidR="00310B24" w:rsidRDefault="00310B24">
      <w:pPr>
        <w:pStyle w:val="CommentText"/>
      </w:pPr>
      <w:r>
        <w:rPr>
          <w:rStyle w:val="CommentReference"/>
        </w:rPr>
        <w:annotationRef/>
      </w:r>
      <w:r>
        <w:t>This passage can be hopefully shortened I wrote it especially extensive with the hope that somebody has an idea how to improve the calculation of the confidence interval for the predicted values.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AB3C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2">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53BB"/>
    <w:rsid w:val="00021385"/>
    <w:rsid w:val="00030684"/>
    <w:rsid w:val="00042B1B"/>
    <w:rsid w:val="00042C1C"/>
    <w:rsid w:val="00053A05"/>
    <w:rsid w:val="000550C0"/>
    <w:rsid w:val="000622EA"/>
    <w:rsid w:val="00080445"/>
    <w:rsid w:val="00080F43"/>
    <w:rsid w:val="000821FA"/>
    <w:rsid w:val="000878D6"/>
    <w:rsid w:val="0009745E"/>
    <w:rsid w:val="000A7C6B"/>
    <w:rsid w:val="000B117D"/>
    <w:rsid w:val="000B39BB"/>
    <w:rsid w:val="000B46D8"/>
    <w:rsid w:val="000B5EA7"/>
    <w:rsid w:val="000B6FC2"/>
    <w:rsid w:val="000C0C07"/>
    <w:rsid w:val="000C7E73"/>
    <w:rsid w:val="000E195E"/>
    <w:rsid w:val="000E62D0"/>
    <w:rsid w:val="000E6350"/>
    <w:rsid w:val="000E7EF8"/>
    <w:rsid w:val="000F10F9"/>
    <w:rsid w:val="000F5D03"/>
    <w:rsid w:val="001243A3"/>
    <w:rsid w:val="0014390C"/>
    <w:rsid w:val="00150A4E"/>
    <w:rsid w:val="001671A1"/>
    <w:rsid w:val="00167A89"/>
    <w:rsid w:val="001702DD"/>
    <w:rsid w:val="00171A47"/>
    <w:rsid w:val="00185EF8"/>
    <w:rsid w:val="00192E55"/>
    <w:rsid w:val="00194270"/>
    <w:rsid w:val="0019472E"/>
    <w:rsid w:val="00196E3F"/>
    <w:rsid w:val="001A21FD"/>
    <w:rsid w:val="001A5C4D"/>
    <w:rsid w:val="001A68B3"/>
    <w:rsid w:val="001B15B4"/>
    <w:rsid w:val="001B7F86"/>
    <w:rsid w:val="001C2BAA"/>
    <w:rsid w:val="001D17C7"/>
    <w:rsid w:val="001D531D"/>
    <w:rsid w:val="001D53E2"/>
    <w:rsid w:val="001D62D1"/>
    <w:rsid w:val="001E426A"/>
    <w:rsid w:val="001E76CD"/>
    <w:rsid w:val="001F3F41"/>
    <w:rsid w:val="00200F7A"/>
    <w:rsid w:val="00205056"/>
    <w:rsid w:val="00206AFA"/>
    <w:rsid w:val="00210FDA"/>
    <w:rsid w:val="00214145"/>
    <w:rsid w:val="0022061C"/>
    <w:rsid w:val="00222A48"/>
    <w:rsid w:val="00225A7E"/>
    <w:rsid w:val="00240E9B"/>
    <w:rsid w:val="002525C9"/>
    <w:rsid w:val="00254C15"/>
    <w:rsid w:val="00261C59"/>
    <w:rsid w:val="00264CB6"/>
    <w:rsid w:val="00276404"/>
    <w:rsid w:val="00276F9D"/>
    <w:rsid w:val="00277E1A"/>
    <w:rsid w:val="002959E8"/>
    <w:rsid w:val="00296EF9"/>
    <w:rsid w:val="002A3CD9"/>
    <w:rsid w:val="002A45A8"/>
    <w:rsid w:val="002B45F7"/>
    <w:rsid w:val="002E07DB"/>
    <w:rsid w:val="002E09BD"/>
    <w:rsid w:val="002E2ADE"/>
    <w:rsid w:val="002E6491"/>
    <w:rsid w:val="002F12C0"/>
    <w:rsid w:val="00310B24"/>
    <w:rsid w:val="00311A19"/>
    <w:rsid w:val="0031629D"/>
    <w:rsid w:val="0032341E"/>
    <w:rsid w:val="00323C03"/>
    <w:rsid w:val="00323F3F"/>
    <w:rsid w:val="00330CD4"/>
    <w:rsid w:val="00336F88"/>
    <w:rsid w:val="003370C7"/>
    <w:rsid w:val="003433B3"/>
    <w:rsid w:val="00344E8C"/>
    <w:rsid w:val="00347680"/>
    <w:rsid w:val="003548CA"/>
    <w:rsid w:val="00361A37"/>
    <w:rsid w:val="00362424"/>
    <w:rsid w:val="003642A7"/>
    <w:rsid w:val="0036498D"/>
    <w:rsid w:val="00365260"/>
    <w:rsid w:val="00377FDC"/>
    <w:rsid w:val="00381EBB"/>
    <w:rsid w:val="00384077"/>
    <w:rsid w:val="00393060"/>
    <w:rsid w:val="00397AA6"/>
    <w:rsid w:val="003A06DF"/>
    <w:rsid w:val="003A279D"/>
    <w:rsid w:val="003B02B6"/>
    <w:rsid w:val="003B4010"/>
    <w:rsid w:val="003B4FBC"/>
    <w:rsid w:val="003D73F2"/>
    <w:rsid w:val="003E5081"/>
    <w:rsid w:val="003F4EFB"/>
    <w:rsid w:val="003F785B"/>
    <w:rsid w:val="004020D1"/>
    <w:rsid w:val="0040212C"/>
    <w:rsid w:val="0040408D"/>
    <w:rsid w:val="00404B18"/>
    <w:rsid w:val="004101F5"/>
    <w:rsid w:val="00414F14"/>
    <w:rsid w:val="004158EB"/>
    <w:rsid w:val="00417462"/>
    <w:rsid w:val="0042419C"/>
    <w:rsid w:val="00425192"/>
    <w:rsid w:val="00425DF7"/>
    <w:rsid w:val="004300CC"/>
    <w:rsid w:val="004308B7"/>
    <w:rsid w:val="00444695"/>
    <w:rsid w:val="00453AE6"/>
    <w:rsid w:val="00457E63"/>
    <w:rsid w:val="00462474"/>
    <w:rsid w:val="004627F7"/>
    <w:rsid w:val="0046582B"/>
    <w:rsid w:val="004725AF"/>
    <w:rsid w:val="00483712"/>
    <w:rsid w:val="00484C8E"/>
    <w:rsid w:val="00490B1D"/>
    <w:rsid w:val="00497D73"/>
    <w:rsid w:val="004B1F68"/>
    <w:rsid w:val="004B316F"/>
    <w:rsid w:val="004B33FA"/>
    <w:rsid w:val="004B65B2"/>
    <w:rsid w:val="004C13CE"/>
    <w:rsid w:val="004D4657"/>
    <w:rsid w:val="004D6E5D"/>
    <w:rsid w:val="004E5B49"/>
    <w:rsid w:val="004F3ADB"/>
    <w:rsid w:val="004F40FC"/>
    <w:rsid w:val="0050239E"/>
    <w:rsid w:val="00507FDE"/>
    <w:rsid w:val="005113EF"/>
    <w:rsid w:val="005133B3"/>
    <w:rsid w:val="00530FF4"/>
    <w:rsid w:val="00532747"/>
    <w:rsid w:val="00535CD7"/>
    <w:rsid w:val="005408D8"/>
    <w:rsid w:val="0054156B"/>
    <w:rsid w:val="00544641"/>
    <w:rsid w:val="00551DC0"/>
    <w:rsid w:val="0056621E"/>
    <w:rsid w:val="00566C48"/>
    <w:rsid w:val="00567959"/>
    <w:rsid w:val="00572750"/>
    <w:rsid w:val="005828EF"/>
    <w:rsid w:val="00585375"/>
    <w:rsid w:val="00585507"/>
    <w:rsid w:val="00593594"/>
    <w:rsid w:val="005A0079"/>
    <w:rsid w:val="005A27B6"/>
    <w:rsid w:val="005C36F0"/>
    <w:rsid w:val="005C4685"/>
    <w:rsid w:val="005C7312"/>
    <w:rsid w:val="005E3260"/>
    <w:rsid w:val="00612DD2"/>
    <w:rsid w:val="006218CE"/>
    <w:rsid w:val="00621D27"/>
    <w:rsid w:val="00626654"/>
    <w:rsid w:val="0064693A"/>
    <w:rsid w:val="00664121"/>
    <w:rsid w:val="00664B98"/>
    <w:rsid w:val="00664BEB"/>
    <w:rsid w:val="00683A49"/>
    <w:rsid w:val="00684AC9"/>
    <w:rsid w:val="0069083D"/>
    <w:rsid w:val="00693867"/>
    <w:rsid w:val="00693B94"/>
    <w:rsid w:val="006A110D"/>
    <w:rsid w:val="006C0DB6"/>
    <w:rsid w:val="006C59A1"/>
    <w:rsid w:val="006D26B9"/>
    <w:rsid w:val="006D4EF1"/>
    <w:rsid w:val="006E0D18"/>
    <w:rsid w:val="006F02BF"/>
    <w:rsid w:val="006F28DD"/>
    <w:rsid w:val="006F4495"/>
    <w:rsid w:val="006F7E29"/>
    <w:rsid w:val="007078E3"/>
    <w:rsid w:val="00720B38"/>
    <w:rsid w:val="00721B9F"/>
    <w:rsid w:val="0073312A"/>
    <w:rsid w:val="00733D8B"/>
    <w:rsid w:val="007452FA"/>
    <w:rsid w:val="00753CB3"/>
    <w:rsid w:val="00760526"/>
    <w:rsid w:val="00762D6C"/>
    <w:rsid w:val="00771F0E"/>
    <w:rsid w:val="0077499E"/>
    <w:rsid w:val="00785636"/>
    <w:rsid w:val="007A1537"/>
    <w:rsid w:val="007A5328"/>
    <w:rsid w:val="007B2EEB"/>
    <w:rsid w:val="007B4AD2"/>
    <w:rsid w:val="007B6AE8"/>
    <w:rsid w:val="007C5470"/>
    <w:rsid w:val="007C68A7"/>
    <w:rsid w:val="007D40C7"/>
    <w:rsid w:val="007D6550"/>
    <w:rsid w:val="007E0193"/>
    <w:rsid w:val="007E43E7"/>
    <w:rsid w:val="007E4A28"/>
    <w:rsid w:val="007E5852"/>
    <w:rsid w:val="00802133"/>
    <w:rsid w:val="00813AAE"/>
    <w:rsid w:val="00820F71"/>
    <w:rsid w:val="00834365"/>
    <w:rsid w:val="008570CF"/>
    <w:rsid w:val="00862E40"/>
    <w:rsid w:val="008716B0"/>
    <w:rsid w:val="00871D92"/>
    <w:rsid w:val="008773B4"/>
    <w:rsid w:val="00877AA8"/>
    <w:rsid w:val="00886FB7"/>
    <w:rsid w:val="008870F7"/>
    <w:rsid w:val="008930B3"/>
    <w:rsid w:val="008937E7"/>
    <w:rsid w:val="00893ED8"/>
    <w:rsid w:val="00896F85"/>
    <w:rsid w:val="008A6928"/>
    <w:rsid w:val="008A6B73"/>
    <w:rsid w:val="008A7793"/>
    <w:rsid w:val="008C10BD"/>
    <w:rsid w:val="008C34A4"/>
    <w:rsid w:val="008C6175"/>
    <w:rsid w:val="008D1147"/>
    <w:rsid w:val="008D2E67"/>
    <w:rsid w:val="008D31A8"/>
    <w:rsid w:val="008F0B93"/>
    <w:rsid w:val="008F548E"/>
    <w:rsid w:val="00903EFE"/>
    <w:rsid w:val="00910D6E"/>
    <w:rsid w:val="009155D4"/>
    <w:rsid w:val="009169AB"/>
    <w:rsid w:val="009206A7"/>
    <w:rsid w:val="00923047"/>
    <w:rsid w:val="00931C16"/>
    <w:rsid w:val="009320D1"/>
    <w:rsid w:val="00935664"/>
    <w:rsid w:val="00935F54"/>
    <w:rsid w:val="009361A1"/>
    <w:rsid w:val="00950C4A"/>
    <w:rsid w:val="00954348"/>
    <w:rsid w:val="00954EC4"/>
    <w:rsid w:val="00973579"/>
    <w:rsid w:val="00973D19"/>
    <w:rsid w:val="009743EB"/>
    <w:rsid w:val="00981C27"/>
    <w:rsid w:val="009951EB"/>
    <w:rsid w:val="009A23DD"/>
    <w:rsid w:val="009A4AFC"/>
    <w:rsid w:val="009A4F7D"/>
    <w:rsid w:val="009B4D4B"/>
    <w:rsid w:val="009C0E1F"/>
    <w:rsid w:val="009D0DEF"/>
    <w:rsid w:val="009D6900"/>
    <w:rsid w:val="009D6E75"/>
    <w:rsid w:val="009E7819"/>
    <w:rsid w:val="009F2CCE"/>
    <w:rsid w:val="009F5278"/>
    <w:rsid w:val="00A0136E"/>
    <w:rsid w:val="00A12BD3"/>
    <w:rsid w:val="00A131AB"/>
    <w:rsid w:val="00A13FB1"/>
    <w:rsid w:val="00A149CF"/>
    <w:rsid w:val="00A17D4C"/>
    <w:rsid w:val="00A20858"/>
    <w:rsid w:val="00A23B49"/>
    <w:rsid w:val="00A23E1F"/>
    <w:rsid w:val="00A2742E"/>
    <w:rsid w:val="00A34F84"/>
    <w:rsid w:val="00A37277"/>
    <w:rsid w:val="00A40029"/>
    <w:rsid w:val="00A5313B"/>
    <w:rsid w:val="00A5380D"/>
    <w:rsid w:val="00A7720A"/>
    <w:rsid w:val="00A90C80"/>
    <w:rsid w:val="00A94997"/>
    <w:rsid w:val="00A96F38"/>
    <w:rsid w:val="00AA5220"/>
    <w:rsid w:val="00AB48B8"/>
    <w:rsid w:val="00AB7EEC"/>
    <w:rsid w:val="00AC5CE9"/>
    <w:rsid w:val="00AC751C"/>
    <w:rsid w:val="00AD0299"/>
    <w:rsid w:val="00AE0C4C"/>
    <w:rsid w:val="00AE2507"/>
    <w:rsid w:val="00AE51C2"/>
    <w:rsid w:val="00AF429B"/>
    <w:rsid w:val="00AF7C37"/>
    <w:rsid w:val="00AF7CEB"/>
    <w:rsid w:val="00B04223"/>
    <w:rsid w:val="00B0573F"/>
    <w:rsid w:val="00B10161"/>
    <w:rsid w:val="00B146EE"/>
    <w:rsid w:val="00B15DD7"/>
    <w:rsid w:val="00B212E5"/>
    <w:rsid w:val="00B276E4"/>
    <w:rsid w:val="00B30377"/>
    <w:rsid w:val="00B321B3"/>
    <w:rsid w:val="00B51367"/>
    <w:rsid w:val="00B67BB2"/>
    <w:rsid w:val="00B752EB"/>
    <w:rsid w:val="00B83156"/>
    <w:rsid w:val="00B850A8"/>
    <w:rsid w:val="00B91BC7"/>
    <w:rsid w:val="00B93847"/>
    <w:rsid w:val="00BA3620"/>
    <w:rsid w:val="00BB144D"/>
    <w:rsid w:val="00BC0387"/>
    <w:rsid w:val="00BC210A"/>
    <w:rsid w:val="00BD001F"/>
    <w:rsid w:val="00BD14BB"/>
    <w:rsid w:val="00BE63C8"/>
    <w:rsid w:val="00BE76BE"/>
    <w:rsid w:val="00BF5F65"/>
    <w:rsid w:val="00BF754E"/>
    <w:rsid w:val="00C07B67"/>
    <w:rsid w:val="00C125B6"/>
    <w:rsid w:val="00C1579A"/>
    <w:rsid w:val="00C157F5"/>
    <w:rsid w:val="00C22907"/>
    <w:rsid w:val="00C34F55"/>
    <w:rsid w:val="00C3708C"/>
    <w:rsid w:val="00C419EF"/>
    <w:rsid w:val="00C4260D"/>
    <w:rsid w:val="00C4506F"/>
    <w:rsid w:val="00C532F7"/>
    <w:rsid w:val="00C66E78"/>
    <w:rsid w:val="00C70B4E"/>
    <w:rsid w:val="00C767B9"/>
    <w:rsid w:val="00C84D96"/>
    <w:rsid w:val="00C8642A"/>
    <w:rsid w:val="00C877C4"/>
    <w:rsid w:val="00C93A0C"/>
    <w:rsid w:val="00C96726"/>
    <w:rsid w:val="00C96919"/>
    <w:rsid w:val="00CA491E"/>
    <w:rsid w:val="00CB2B1F"/>
    <w:rsid w:val="00CC4705"/>
    <w:rsid w:val="00CE0435"/>
    <w:rsid w:val="00CE2D5B"/>
    <w:rsid w:val="00CE4665"/>
    <w:rsid w:val="00CF3932"/>
    <w:rsid w:val="00D0596A"/>
    <w:rsid w:val="00D11E58"/>
    <w:rsid w:val="00D15E8D"/>
    <w:rsid w:val="00D25995"/>
    <w:rsid w:val="00D434F9"/>
    <w:rsid w:val="00D45A50"/>
    <w:rsid w:val="00D45D8F"/>
    <w:rsid w:val="00D46DAF"/>
    <w:rsid w:val="00D51836"/>
    <w:rsid w:val="00D6568A"/>
    <w:rsid w:val="00D80527"/>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F07A4"/>
    <w:rsid w:val="00DF0D2A"/>
    <w:rsid w:val="00E016A1"/>
    <w:rsid w:val="00E12DD6"/>
    <w:rsid w:val="00E15EEB"/>
    <w:rsid w:val="00E16086"/>
    <w:rsid w:val="00E16672"/>
    <w:rsid w:val="00E205A7"/>
    <w:rsid w:val="00E22F24"/>
    <w:rsid w:val="00E40548"/>
    <w:rsid w:val="00E417B6"/>
    <w:rsid w:val="00E4256E"/>
    <w:rsid w:val="00E47B41"/>
    <w:rsid w:val="00E57E2C"/>
    <w:rsid w:val="00E643EC"/>
    <w:rsid w:val="00E700AA"/>
    <w:rsid w:val="00E74271"/>
    <w:rsid w:val="00E758B1"/>
    <w:rsid w:val="00E75B44"/>
    <w:rsid w:val="00E82349"/>
    <w:rsid w:val="00E932A8"/>
    <w:rsid w:val="00E941DE"/>
    <w:rsid w:val="00E94E02"/>
    <w:rsid w:val="00E952AE"/>
    <w:rsid w:val="00E953FF"/>
    <w:rsid w:val="00E96569"/>
    <w:rsid w:val="00EA224B"/>
    <w:rsid w:val="00EA6594"/>
    <w:rsid w:val="00EB366D"/>
    <w:rsid w:val="00EB3954"/>
    <w:rsid w:val="00EB6B83"/>
    <w:rsid w:val="00EB7B6F"/>
    <w:rsid w:val="00EC6753"/>
    <w:rsid w:val="00ED1D75"/>
    <w:rsid w:val="00EF20B1"/>
    <w:rsid w:val="00EF6E7F"/>
    <w:rsid w:val="00F03431"/>
    <w:rsid w:val="00F05E45"/>
    <w:rsid w:val="00F07649"/>
    <w:rsid w:val="00F10D32"/>
    <w:rsid w:val="00F158C2"/>
    <w:rsid w:val="00F20167"/>
    <w:rsid w:val="00F2224F"/>
    <w:rsid w:val="00F25789"/>
    <w:rsid w:val="00F27082"/>
    <w:rsid w:val="00F47E29"/>
    <w:rsid w:val="00F512D5"/>
    <w:rsid w:val="00F51945"/>
    <w:rsid w:val="00F5346C"/>
    <w:rsid w:val="00F7685E"/>
    <w:rsid w:val="00F87CFA"/>
    <w:rsid w:val="00F87EC7"/>
    <w:rsid w:val="00F945D1"/>
    <w:rsid w:val="00FA786E"/>
    <w:rsid w:val="00FB2905"/>
    <w:rsid w:val="00FC36F6"/>
    <w:rsid w:val="00FD02D1"/>
    <w:rsid w:val="00FD51FD"/>
    <w:rsid w:val="00FE2A24"/>
    <w:rsid w:val="00FE6559"/>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8C4A"/>
  <w15:chartTrackingRefBased/>
  <w15:docId w15:val="{1DAF1E19-6C29-4F61-A5C1-2AB1B508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semiHidden/>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agnus.unemo@regionorebrolan.se"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F01EA-DA04-4FD2-8BC8-D9DFC8984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19</Pages>
  <Words>18186</Words>
  <Characters>103662</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17</cp:revision>
  <dcterms:created xsi:type="dcterms:W3CDTF">2016-11-14T11:23:00Z</dcterms:created>
  <dcterms:modified xsi:type="dcterms:W3CDTF">2016-11-14T13:43:00Z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id="qx1DSWGH"/&gt;&lt;style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